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1FB5" w14:textId="77777777" w:rsidR="00193507" w:rsidRPr="004A6FA4" w:rsidRDefault="00A742EF" w:rsidP="00091D78">
      <w:pPr>
        <w:pStyle w:val="1"/>
        <w:spacing w:before="120"/>
        <w:rPr>
          <w:sz w:val="28"/>
        </w:rPr>
      </w:pPr>
      <w:r w:rsidRPr="004A6FA4">
        <w:t xml:space="preserve"> </w:t>
      </w:r>
      <w:r w:rsidR="0090083E" w:rsidRPr="004A6FA4">
        <w:t xml:space="preserve">  </w:t>
      </w:r>
      <w:r w:rsidR="0090083E" w:rsidRPr="004A6FA4">
        <w:rPr>
          <w:sz w:val="28"/>
        </w:rPr>
        <w:t>ANUN</w:t>
      </w:r>
      <w:r w:rsidR="009F35D4" w:rsidRPr="004A6FA4">
        <w:rPr>
          <w:sz w:val="28"/>
        </w:rPr>
        <w:t>Ţ</w:t>
      </w:r>
      <w:r w:rsidR="0090083E" w:rsidRPr="004A6FA4">
        <w:rPr>
          <w:sz w:val="28"/>
        </w:rPr>
        <w:t xml:space="preserve"> DE PARTICIPARE</w:t>
      </w:r>
    </w:p>
    <w:p w14:paraId="306C19C1" w14:textId="77777777" w:rsidR="00091D78" w:rsidRPr="004A6FA4" w:rsidRDefault="00091D78" w:rsidP="00091D78">
      <w:pPr>
        <w:rPr>
          <w:sz w:val="18"/>
          <w:lang w:val="ro-RO"/>
        </w:rPr>
      </w:pPr>
    </w:p>
    <w:p w14:paraId="3E24C107" w14:textId="37B1684A" w:rsidR="00AC011F" w:rsidRPr="004A6FA4" w:rsidRDefault="0069001F" w:rsidP="00172CC5">
      <w:pPr>
        <w:tabs>
          <w:tab w:val="left" w:pos="284"/>
          <w:tab w:val="right" w:pos="9531"/>
        </w:tabs>
        <w:ind w:left="284"/>
        <w:jc w:val="center"/>
        <w:rPr>
          <w:b/>
          <w:sz w:val="22"/>
          <w:szCs w:val="24"/>
          <w:lang w:val="ro-RO"/>
        </w:rPr>
      </w:pPr>
      <w:r w:rsidRPr="004A6FA4">
        <w:rPr>
          <w:b/>
          <w:sz w:val="22"/>
          <w:szCs w:val="24"/>
          <w:lang w:val="ro-RO"/>
        </w:rPr>
        <w:t>privind achizi</w:t>
      </w:r>
      <w:r w:rsidR="009F35D4" w:rsidRPr="004A6FA4">
        <w:rPr>
          <w:b/>
          <w:sz w:val="22"/>
          <w:szCs w:val="24"/>
          <w:lang w:val="ro-RO"/>
        </w:rPr>
        <w:t>ţ</w:t>
      </w:r>
      <w:r w:rsidRPr="004A6FA4">
        <w:rPr>
          <w:b/>
          <w:sz w:val="22"/>
          <w:szCs w:val="24"/>
          <w:lang w:val="ro-RO"/>
        </w:rPr>
        <w:t xml:space="preserve">ionarea </w:t>
      </w:r>
      <w:r w:rsidR="00E545E2">
        <w:rPr>
          <w:b/>
          <w:sz w:val="24"/>
          <w:szCs w:val="28"/>
          <w:lang w:val="ro-RO"/>
        </w:rPr>
        <w:t>Consumabile medicale</w:t>
      </w:r>
      <w:r w:rsidR="00A7211C" w:rsidRPr="004A6FA4">
        <w:rPr>
          <w:b/>
          <w:sz w:val="24"/>
          <w:szCs w:val="28"/>
          <w:lang w:val="ro-RO"/>
        </w:rPr>
        <w:t xml:space="preserve"> </w:t>
      </w:r>
      <w:r w:rsidR="00704F43" w:rsidRPr="004A6FA4">
        <w:rPr>
          <w:b/>
          <w:sz w:val="24"/>
          <w:szCs w:val="28"/>
          <w:lang w:val="ro-RO"/>
        </w:rPr>
        <w:t xml:space="preserve">pentru anul </w:t>
      </w:r>
      <w:r w:rsidR="00D20A5B" w:rsidRPr="004A6FA4">
        <w:rPr>
          <w:b/>
          <w:sz w:val="24"/>
          <w:szCs w:val="28"/>
          <w:lang w:val="ro-RO"/>
        </w:rPr>
        <w:t xml:space="preserve"> </w:t>
      </w:r>
      <w:r w:rsidR="00566A1F" w:rsidRPr="004A6FA4">
        <w:rPr>
          <w:b/>
          <w:sz w:val="24"/>
          <w:szCs w:val="28"/>
          <w:lang w:val="ro-RO"/>
        </w:rPr>
        <w:t>202</w:t>
      </w:r>
      <w:r w:rsidR="00C15EBD" w:rsidRPr="004A6FA4">
        <w:rPr>
          <w:b/>
          <w:sz w:val="24"/>
          <w:szCs w:val="28"/>
          <w:lang w:val="ro-RO"/>
        </w:rPr>
        <w:t>2</w:t>
      </w:r>
      <w:r w:rsidR="00740281" w:rsidRPr="004A6FA4">
        <w:rPr>
          <w:b/>
          <w:sz w:val="24"/>
          <w:szCs w:val="28"/>
          <w:lang w:val="ro-RO"/>
        </w:rPr>
        <w:t xml:space="preserve"> </w:t>
      </w:r>
    </w:p>
    <w:p w14:paraId="230E0110" w14:textId="77777777" w:rsidR="0069001F" w:rsidRPr="004A6FA4" w:rsidRDefault="0085132D" w:rsidP="0077741D">
      <w:pPr>
        <w:tabs>
          <w:tab w:val="left" w:pos="284"/>
          <w:tab w:val="right" w:pos="9531"/>
        </w:tabs>
        <w:ind w:left="284"/>
        <w:jc w:val="center"/>
        <w:rPr>
          <w:b/>
          <w:color w:val="FF0000"/>
          <w:sz w:val="28"/>
          <w:szCs w:val="28"/>
          <w:lang w:val="ro-RO"/>
        </w:rPr>
      </w:pPr>
      <w:r w:rsidRPr="004A6FA4">
        <w:rPr>
          <w:b/>
          <w:sz w:val="22"/>
          <w:szCs w:val="24"/>
          <w:lang w:val="ro-RO"/>
        </w:rPr>
        <w:t xml:space="preserve">prin procedura de </w:t>
      </w:r>
      <w:r w:rsidR="0069001F" w:rsidRPr="004A6FA4">
        <w:rPr>
          <w:b/>
          <w:sz w:val="22"/>
          <w:szCs w:val="24"/>
          <w:lang w:val="ro-RO"/>
        </w:rPr>
        <w:t>achizi</w:t>
      </w:r>
      <w:r w:rsidR="009F35D4" w:rsidRPr="004A6FA4">
        <w:rPr>
          <w:b/>
          <w:sz w:val="22"/>
          <w:szCs w:val="24"/>
          <w:lang w:val="ro-RO"/>
        </w:rPr>
        <w:t>ţ</w:t>
      </w:r>
      <w:r w:rsidR="0069001F" w:rsidRPr="004A6FA4">
        <w:rPr>
          <w:b/>
          <w:sz w:val="22"/>
          <w:szCs w:val="24"/>
          <w:lang w:val="ro-RO"/>
        </w:rPr>
        <w:t>ie</w:t>
      </w:r>
      <w:r w:rsidR="00172CC5" w:rsidRPr="004A6FA4">
        <w:rPr>
          <w:b/>
          <w:sz w:val="22"/>
          <w:szCs w:val="24"/>
          <w:lang w:val="ro-RO"/>
        </w:rPr>
        <w:t xml:space="preserve">: </w:t>
      </w:r>
      <w:r w:rsidR="002B175F" w:rsidRPr="004A6FA4">
        <w:rPr>
          <w:b/>
          <w:color w:val="FF0000"/>
          <w:sz w:val="28"/>
          <w:szCs w:val="28"/>
          <w:lang w:val="ro-RO"/>
        </w:rPr>
        <w:t>Cererea ofertelor de prețuri</w:t>
      </w:r>
    </w:p>
    <w:p w14:paraId="6B4B7C48" w14:textId="77777777" w:rsidR="00740281" w:rsidRPr="004A6FA4" w:rsidRDefault="00740281" w:rsidP="0077741D">
      <w:pPr>
        <w:tabs>
          <w:tab w:val="left" w:pos="284"/>
          <w:tab w:val="right" w:pos="9531"/>
        </w:tabs>
        <w:ind w:left="284"/>
        <w:jc w:val="center"/>
        <w:rPr>
          <w:b/>
          <w:sz w:val="16"/>
          <w:szCs w:val="16"/>
          <w:lang w:val="ro-RO"/>
        </w:rPr>
      </w:pPr>
    </w:p>
    <w:p w14:paraId="49EBBC35" w14:textId="77777777" w:rsidR="0090083E" w:rsidRPr="004A6FA4" w:rsidRDefault="0090083E" w:rsidP="00443FB6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 xml:space="preserve">Denumirea </w:t>
      </w:r>
      <w:r w:rsidR="00AC2788" w:rsidRPr="004A6FA4">
        <w:rPr>
          <w:sz w:val="22"/>
          <w:szCs w:val="22"/>
          <w:lang w:val="ro-RO"/>
        </w:rPr>
        <w:t>autorită</w:t>
      </w:r>
      <w:r w:rsidR="009F35D4" w:rsidRPr="004A6FA4">
        <w:rPr>
          <w:sz w:val="22"/>
          <w:szCs w:val="22"/>
          <w:lang w:val="ro-RO"/>
        </w:rPr>
        <w:t>ţ</w:t>
      </w:r>
      <w:r w:rsidR="00AC2788" w:rsidRPr="004A6FA4">
        <w:rPr>
          <w:sz w:val="22"/>
          <w:szCs w:val="22"/>
          <w:lang w:val="ro-RO"/>
        </w:rPr>
        <w:t>ii</w:t>
      </w:r>
      <w:r w:rsidRPr="004A6FA4">
        <w:rPr>
          <w:sz w:val="22"/>
          <w:szCs w:val="22"/>
          <w:lang w:val="ro-RO"/>
        </w:rPr>
        <w:t xml:space="preserve"> contractante</w:t>
      </w:r>
      <w:r w:rsidRPr="004A6FA4">
        <w:rPr>
          <w:b/>
          <w:sz w:val="22"/>
          <w:szCs w:val="22"/>
          <w:lang w:val="ro-RO"/>
        </w:rPr>
        <w:t xml:space="preserve">: </w:t>
      </w:r>
      <w:r w:rsidR="004F2C2F" w:rsidRPr="004A6FA4">
        <w:rPr>
          <w:b/>
          <w:sz w:val="22"/>
          <w:szCs w:val="22"/>
          <w:lang w:val="ro-RO"/>
        </w:rPr>
        <w:t xml:space="preserve">IMSP Institutul de Ftiziopneumologie </w:t>
      </w:r>
      <w:r w:rsidR="004130AB" w:rsidRPr="004A6FA4">
        <w:rPr>
          <w:b/>
          <w:sz w:val="22"/>
          <w:szCs w:val="22"/>
          <w:lang w:val="ro-RO"/>
        </w:rPr>
        <w:t>"</w:t>
      </w:r>
      <w:r w:rsidR="004F2C2F" w:rsidRPr="004A6FA4">
        <w:rPr>
          <w:b/>
          <w:sz w:val="22"/>
          <w:szCs w:val="22"/>
          <w:lang w:val="en-US"/>
        </w:rPr>
        <w:t>Chiril Draganiuc</w:t>
      </w:r>
      <w:r w:rsidR="004130AB" w:rsidRPr="004A6FA4">
        <w:rPr>
          <w:b/>
          <w:sz w:val="22"/>
          <w:szCs w:val="22"/>
          <w:lang w:val="en-US"/>
        </w:rPr>
        <w:t>"</w:t>
      </w:r>
    </w:p>
    <w:p w14:paraId="73A02660" w14:textId="77777777" w:rsidR="0090083E" w:rsidRPr="004A6FA4" w:rsidRDefault="0090083E" w:rsidP="00443FB6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>IDNO</w:t>
      </w:r>
      <w:r w:rsidRPr="004A6FA4">
        <w:rPr>
          <w:b/>
          <w:sz w:val="22"/>
          <w:szCs w:val="22"/>
          <w:lang w:val="ro-RO"/>
        </w:rPr>
        <w:t xml:space="preserve">: </w:t>
      </w:r>
      <w:r w:rsidR="004F2C2F" w:rsidRPr="004A6FA4">
        <w:rPr>
          <w:b/>
          <w:sz w:val="22"/>
          <w:szCs w:val="22"/>
          <w:lang w:val="ro-RO"/>
        </w:rPr>
        <w:t>1003600151724</w:t>
      </w:r>
    </w:p>
    <w:p w14:paraId="61ED2B02" w14:textId="77777777" w:rsidR="00A61F2B" w:rsidRPr="004A6FA4" w:rsidRDefault="00A61F2B" w:rsidP="00443FB6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>Adresa</w:t>
      </w:r>
      <w:r w:rsidRPr="004A6FA4">
        <w:rPr>
          <w:b/>
          <w:sz w:val="22"/>
          <w:szCs w:val="22"/>
          <w:lang w:val="ro-RO"/>
        </w:rPr>
        <w:t>:</w:t>
      </w:r>
      <w:r w:rsidR="004130AB" w:rsidRPr="004A6FA4">
        <w:rPr>
          <w:b/>
          <w:sz w:val="22"/>
          <w:szCs w:val="22"/>
          <w:lang w:val="ro-RO"/>
        </w:rPr>
        <w:t xml:space="preserve"> m</w:t>
      </w:r>
      <w:r w:rsidR="004F2C2F" w:rsidRPr="004A6FA4">
        <w:rPr>
          <w:b/>
          <w:sz w:val="22"/>
          <w:szCs w:val="22"/>
          <w:lang w:val="ro-RO"/>
        </w:rPr>
        <w:t>un.Chișinău, str. Constantin Vîrnav 13</w:t>
      </w:r>
    </w:p>
    <w:p w14:paraId="6297C890" w14:textId="6F21410A" w:rsidR="00A61F2B" w:rsidRPr="004A6FA4" w:rsidRDefault="00A61F2B" w:rsidP="00443FB6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jc w:val="both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>Numărul de telefon</w:t>
      </w:r>
      <w:r w:rsidRPr="004A6FA4">
        <w:rPr>
          <w:b/>
          <w:sz w:val="22"/>
          <w:szCs w:val="22"/>
          <w:lang w:val="ro-RO"/>
        </w:rPr>
        <w:t xml:space="preserve">: </w:t>
      </w:r>
      <w:r w:rsidR="004F2C2F" w:rsidRPr="004A6FA4">
        <w:rPr>
          <w:b/>
          <w:sz w:val="22"/>
          <w:szCs w:val="22"/>
          <w:lang w:val="ro-RO"/>
        </w:rPr>
        <w:t>0</w:t>
      </w:r>
      <w:r w:rsidR="004130AB" w:rsidRPr="004A6FA4">
        <w:rPr>
          <w:b/>
          <w:sz w:val="22"/>
          <w:szCs w:val="22"/>
          <w:lang w:val="ro-RO"/>
        </w:rPr>
        <w:t xml:space="preserve"> </w:t>
      </w:r>
      <w:r w:rsidR="004F2C2F" w:rsidRPr="004A6FA4">
        <w:rPr>
          <w:b/>
          <w:sz w:val="22"/>
          <w:szCs w:val="22"/>
          <w:lang w:val="ro-RO"/>
        </w:rPr>
        <w:t>22 572</w:t>
      </w:r>
      <w:r w:rsidR="004130AB" w:rsidRPr="004A6FA4">
        <w:rPr>
          <w:b/>
          <w:sz w:val="22"/>
          <w:szCs w:val="22"/>
          <w:lang w:val="ro-RO"/>
        </w:rPr>
        <w:t> 21</w:t>
      </w:r>
      <w:r w:rsidR="00C15EBD" w:rsidRPr="004A6FA4">
        <w:rPr>
          <w:b/>
          <w:sz w:val="22"/>
          <w:szCs w:val="22"/>
          <w:lang w:val="ro-RO"/>
        </w:rPr>
        <w:t>3</w:t>
      </w:r>
      <w:r w:rsidR="004130AB" w:rsidRPr="004A6FA4">
        <w:rPr>
          <w:b/>
          <w:sz w:val="22"/>
          <w:szCs w:val="22"/>
          <w:lang w:val="ro-RO"/>
        </w:rPr>
        <w:t xml:space="preserve">, </w:t>
      </w:r>
      <w:r w:rsidR="004130AB" w:rsidRPr="004A6FA4">
        <w:rPr>
          <w:sz w:val="22"/>
          <w:szCs w:val="22"/>
          <w:lang w:val="ro-RO"/>
        </w:rPr>
        <w:t>fax</w:t>
      </w:r>
      <w:r w:rsidR="004130AB" w:rsidRPr="004A6FA4">
        <w:rPr>
          <w:b/>
          <w:sz w:val="22"/>
          <w:szCs w:val="22"/>
          <w:lang w:val="ro-RO"/>
        </w:rPr>
        <w:t xml:space="preserve"> 0 22 572 </w:t>
      </w:r>
      <w:r w:rsidR="004F2C2F" w:rsidRPr="004A6FA4">
        <w:rPr>
          <w:b/>
          <w:sz w:val="22"/>
          <w:szCs w:val="22"/>
          <w:lang w:val="ro-RO"/>
        </w:rPr>
        <w:t>213</w:t>
      </w:r>
      <w:r w:rsidR="00F6273B" w:rsidRPr="004A6FA4">
        <w:rPr>
          <w:b/>
          <w:sz w:val="22"/>
          <w:szCs w:val="22"/>
          <w:lang w:val="ro-RO"/>
        </w:rPr>
        <w:t>.</w:t>
      </w:r>
    </w:p>
    <w:p w14:paraId="73F6182C" w14:textId="77777777" w:rsidR="002E606A" w:rsidRPr="004A6FA4" w:rsidRDefault="00A61F2B" w:rsidP="004130AB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 xml:space="preserve">Adresa de e-mail </w:t>
      </w:r>
      <w:r w:rsidR="009F35D4" w:rsidRPr="004A6FA4">
        <w:rPr>
          <w:sz w:val="22"/>
          <w:szCs w:val="22"/>
          <w:lang w:val="ro-RO"/>
        </w:rPr>
        <w:t>ş</w:t>
      </w:r>
      <w:r w:rsidRPr="004A6FA4">
        <w:rPr>
          <w:sz w:val="22"/>
          <w:szCs w:val="22"/>
          <w:lang w:val="ro-RO"/>
        </w:rPr>
        <w:t>i de internet a autorită</w:t>
      </w:r>
      <w:r w:rsidR="009F35D4" w:rsidRPr="004A6FA4">
        <w:rPr>
          <w:sz w:val="22"/>
          <w:szCs w:val="22"/>
          <w:lang w:val="ro-RO"/>
        </w:rPr>
        <w:t>ţ</w:t>
      </w:r>
      <w:r w:rsidRPr="004A6FA4">
        <w:rPr>
          <w:sz w:val="22"/>
          <w:szCs w:val="22"/>
          <w:lang w:val="ro-RO"/>
        </w:rPr>
        <w:t>ii contractante</w:t>
      </w:r>
      <w:r w:rsidRPr="004A6FA4">
        <w:rPr>
          <w:b/>
          <w:sz w:val="22"/>
          <w:szCs w:val="22"/>
          <w:lang w:val="ro-RO"/>
        </w:rPr>
        <w:t xml:space="preserve">: </w:t>
      </w:r>
      <w:hyperlink r:id="rId8" w:history="1">
        <w:r w:rsidR="00635C53" w:rsidRPr="004A6FA4">
          <w:rPr>
            <w:rStyle w:val="af4"/>
            <w:b/>
            <w:sz w:val="22"/>
            <w:szCs w:val="22"/>
            <w:lang w:val="ro-RO"/>
          </w:rPr>
          <w:t>achizitii.ifp@gmal.com</w:t>
        </w:r>
      </w:hyperlink>
      <w:r w:rsidR="004F2C2F" w:rsidRPr="004A6FA4">
        <w:rPr>
          <w:b/>
          <w:sz w:val="22"/>
          <w:szCs w:val="22"/>
          <w:lang w:val="ro-RO"/>
        </w:rPr>
        <w:t xml:space="preserve">, </w:t>
      </w:r>
      <w:r w:rsidR="002F3D75" w:rsidRPr="004A6FA4">
        <w:rPr>
          <w:b/>
          <w:sz w:val="22"/>
          <w:szCs w:val="22"/>
          <w:lang w:val="ro-RO"/>
        </w:rPr>
        <w:t>http://ftiziopneumologie.asm.md/node/351</w:t>
      </w:r>
    </w:p>
    <w:p w14:paraId="430A4459" w14:textId="77777777" w:rsidR="00A61F2B" w:rsidRPr="004A6FA4" w:rsidRDefault="002E606A" w:rsidP="00443FB6">
      <w:pPr>
        <w:numPr>
          <w:ilvl w:val="0"/>
          <w:numId w:val="1"/>
        </w:numPr>
        <w:tabs>
          <w:tab w:val="left" w:pos="284"/>
          <w:tab w:val="right" w:pos="9531"/>
        </w:tabs>
        <w:spacing w:before="120"/>
        <w:ind w:left="288" w:hanging="288"/>
        <w:jc w:val="both"/>
        <w:rPr>
          <w:b/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>Adresa de e-mail sau de internet de la care se va putea ob</w:t>
      </w:r>
      <w:r w:rsidR="009F35D4" w:rsidRPr="004A6FA4">
        <w:rPr>
          <w:sz w:val="22"/>
          <w:szCs w:val="22"/>
          <w:lang w:val="ro-RO"/>
        </w:rPr>
        <w:t>ţ</w:t>
      </w:r>
      <w:r w:rsidRPr="004A6FA4">
        <w:rPr>
          <w:sz w:val="22"/>
          <w:szCs w:val="22"/>
          <w:lang w:val="ro-RO"/>
        </w:rPr>
        <w:t xml:space="preserve">ine accesul </w:t>
      </w:r>
      <w:r w:rsidRPr="004A6FA4">
        <w:rPr>
          <w:b/>
          <w:sz w:val="22"/>
          <w:szCs w:val="22"/>
          <w:lang w:val="ro-RO"/>
        </w:rPr>
        <w:t>la documenta</w:t>
      </w:r>
      <w:r w:rsidR="009F35D4" w:rsidRPr="004A6FA4">
        <w:rPr>
          <w:b/>
          <w:sz w:val="22"/>
          <w:szCs w:val="22"/>
          <w:lang w:val="ro-RO"/>
        </w:rPr>
        <w:t>ţ</w:t>
      </w:r>
      <w:r w:rsidRPr="004A6FA4">
        <w:rPr>
          <w:b/>
          <w:sz w:val="22"/>
          <w:szCs w:val="22"/>
          <w:lang w:val="ro-RO"/>
        </w:rPr>
        <w:t>ia de atribuire</w:t>
      </w:r>
      <w:r w:rsidR="00A61F2B" w:rsidRPr="004A6FA4">
        <w:rPr>
          <w:b/>
          <w:sz w:val="22"/>
          <w:szCs w:val="22"/>
          <w:lang w:val="ro-RO"/>
        </w:rPr>
        <w:t xml:space="preserve">: </w:t>
      </w:r>
      <w:r w:rsidR="008876C3" w:rsidRPr="004A6FA4">
        <w:rPr>
          <w:sz w:val="22"/>
          <w:szCs w:val="22"/>
          <w:lang w:val="ro-RO"/>
        </w:rPr>
        <w:t>documenta</w:t>
      </w:r>
      <w:r w:rsidR="009F35D4" w:rsidRPr="004A6FA4">
        <w:rPr>
          <w:sz w:val="22"/>
          <w:szCs w:val="22"/>
          <w:lang w:val="ro-RO"/>
        </w:rPr>
        <w:t>ţ</w:t>
      </w:r>
      <w:r w:rsidR="008876C3" w:rsidRPr="004A6FA4">
        <w:rPr>
          <w:sz w:val="22"/>
          <w:szCs w:val="22"/>
          <w:lang w:val="ro-RO"/>
        </w:rPr>
        <w:t>ia de atribuire este anexată în cadrul procedurii în SIA RSAP</w:t>
      </w:r>
    </w:p>
    <w:p w14:paraId="7BECE79D" w14:textId="77777777" w:rsidR="004F2C2F" w:rsidRPr="004A6FA4" w:rsidRDefault="004F2C2F" w:rsidP="00DE6D5F">
      <w:pPr>
        <w:numPr>
          <w:ilvl w:val="0"/>
          <w:numId w:val="1"/>
        </w:numPr>
        <w:tabs>
          <w:tab w:val="left" w:pos="284"/>
          <w:tab w:val="right" w:pos="426"/>
        </w:tabs>
        <w:spacing w:before="120"/>
        <w:ind w:left="284" w:hanging="284"/>
        <w:jc w:val="both"/>
        <w:rPr>
          <w:sz w:val="22"/>
          <w:szCs w:val="22"/>
          <w:lang w:val="ro-RO"/>
        </w:rPr>
      </w:pPr>
      <w:r w:rsidRPr="004A6FA4">
        <w:rPr>
          <w:sz w:val="22"/>
          <w:szCs w:val="22"/>
          <w:lang w:val="ro-RO"/>
        </w:rPr>
        <w:t>Cumpărătorul invită operatorii economici interesaţi, care îi pot satisface necesităţile, să participe la procedura de achiziţie privind livrarea/prestarea/executarea următoarelor bunuri :</w:t>
      </w:r>
    </w:p>
    <w:p w14:paraId="4A7E77B5" w14:textId="77777777" w:rsidR="00DE6D5F" w:rsidRPr="004A6FA4" w:rsidRDefault="00DE6D5F" w:rsidP="00DE6D5F">
      <w:pPr>
        <w:tabs>
          <w:tab w:val="left" w:pos="284"/>
          <w:tab w:val="right" w:pos="426"/>
        </w:tabs>
        <w:spacing w:before="120"/>
        <w:ind w:left="284"/>
        <w:jc w:val="both"/>
        <w:rPr>
          <w:sz w:val="8"/>
          <w:szCs w:val="8"/>
          <w:lang w:val="ro-RO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994"/>
        <w:gridCol w:w="1984"/>
        <w:gridCol w:w="601"/>
        <w:gridCol w:w="851"/>
        <w:gridCol w:w="3936"/>
        <w:gridCol w:w="1093"/>
      </w:tblGrid>
      <w:tr w:rsidR="004F2C2F" w:rsidRPr="004A6FA4" w14:paraId="157321D8" w14:textId="77777777" w:rsidTr="004E4DB4">
        <w:trPr>
          <w:trHeight w:val="5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663" w14:textId="77777777" w:rsidR="004F2C2F" w:rsidRPr="004A6FA4" w:rsidRDefault="00934C86" w:rsidP="00BE1357">
            <w:pPr>
              <w:ind w:left="-57" w:right="-57"/>
              <w:jc w:val="center"/>
              <w:rPr>
                <w:b/>
                <w:sz w:val="16"/>
                <w:szCs w:val="16"/>
                <w:lang w:val="ro-RO"/>
              </w:rPr>
            </w:pPr>
            <w:r w:rsidRPr="004A6FA4">
              <w:rPr>
                <w:b/>
                <w:sz w:val="16"/>
                <w:szCs w:val="16"/>
              </w:rPr>
              <w:t>Nr</w:t>
            </w:r>
            <w:r w:rsidR="00D20A5B" w:rsidRPr="004A6FA4">
              <w:rPr>
                <w:b/>
                <w:sz w:val="16"/>
                <w:szCs w:val="16"/>
                <w:lang w:val="ro-RO"/>
              </w:rPr>
              <w:t>.poz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9CA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A6FA4">
              <w:rPr>
                <w:b/>
                <w:sz w:val="16"/>
                <w:szCs w:val="16"/>
              </w:rPr>
              <w:t>Cod CPV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DBF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A6FA4">
              <w:rPr>
                <w:b/>
                <w:sz w:val="16"/>
                <w:szCs w:val="16"/>
              </w:rPr>
              <w:t>Denumire bunurilor solicitate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72D" w14:textId="77777777" w:rsidR="004F2C2F" w:rsidRPr="004A6FA4" w:rsidRDefault="004F2C2F" w:rsidP="004130AB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A6FA4">
              <w:rPr>
                <w:b/>
                <w:sz w:val="16"/>
                <w:szCs w:val="16"/>
              </w:rPr>
              <w:t>Unitatea de măs</w:t>
            </w:r>
            <w:r w:rsidR="004130AB" w:rsidRPr="004A6FA4">
              <w:rPr>
                <w:b/>
                <w:sz w:val="16"/>
                <w:szCs w:val="16"/>
                <w:lang w:val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B6E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A6FA4">
              <w:rPr>
                <w:b/>
                <w:sz w:val="16"/>
                <w:szCs w:val="16"/>
              </w:rPr>
              <w:t>Cantitatea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2BE2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Specificarea tehnică deplină solicitată, Standarde de referinţă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D89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Valoarea estimate (se va indica p/u fiecare lot în parte)</w:t>
            </w:r>
          </w:p>
        </w:tc>
      </w:tr>
      <w:tr w:rsidR="004F2C2F" w:rsidRPr="004A6FA4" w14:paraId="29332A30" w14:textId="77777777" w:rsidTr="004E4DB4">
        <w:trPr>
          <w:trHeight w:val="275"/>
        </w:trPr>
        <w:tc>
          <w:tcPr>
            <w:tcW w:w="452" w:type="dxa"/>
            <w:shd w:val="clear" w:color="auto" w:fill="auto"/>
            <w:vAlign w:val="center"/>
          </w:tcPr>
          <w:p w14:paraId="7CE62379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EBC827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A48ED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7C6DE3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0635F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09411F6A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093" w:type="dxa"/>
          </w:tcPr>
          <w:p w14:paraId="225EC834" w14:textId="77777777" w:rsidR="004F2C2F" w:rsidRPr="004A6FA4" w:rsidRDefault="004F2C2F" w:rsidP="00BE1357">
            <w:pPr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4A6FA4"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F84D80" w:rsidRPr="004A6FA4" w14:paraId="74515B42" w14:textId="77777777" w:rsidTr="004E4DB4">
        <w:trPr>
          <w:gridAfter w:val="2"/>
          <w:wAfter w:w="5029" w:type="dxa"/>
          <w:trHeight w:val="317"/>
        </w:trPr>
        <w:tc>
          <w:tcPr>
            <w:tcW w:w="452" w:type="dxa"/>
            <w:shd w:val="clear" w:color="auto" w:fill="auto"/>
            <w:vAlign w:val="center"/>
          </w:tcPr>
          <w:p w14:paraId="2AE64F3A" w14:textId="77777777" w:rsidR="00F84D80" w:rsidRPr="004A6FA4" w:rsidRDefault="00F84D80" w:rsidP="00F84D80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bookmarkStart w:id="0" w:name="_Hlk65583012"/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14:paraId="607A2B1A" w14:textId="27EBC17B" w:rsidR="00F84D80" w:rsidRPr="004A6FA4" w:rsidRDefault="00E545E2" w:rsidP="00E545E2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            </w:t>
            </w:r>
            <w:r w:rsidR="00F84D80" w:rsidRPr="004A6FA4">
              <w:rPr>
                <w:b/>
                <w:color w:val="000000" w:themeColor="text1"/>
                <w:sz w:val="22"/>
                <w:szCs w:val="22"/>
                <w:lang w:val="en-US"/>
              </w:rPr>
              <w:t>Lotul 1</w:t>
            </w:r>
          </w:p>
        </w:tc>
        <w:tc>
          <w:tcPr>
            <w:tcW w:w="851" w:type="dxa"/>
            <w:vAlign w:val="center"/>
          </w:tcPr>
          <w:p w14:paraId="49D465C7" w14:textId="77777777" w:rsidR="00F84D80" w:rsidRPr="004A6FA4" w:rsidRDefault="00F84D80" w:rsidP="004130AB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bookmarkEnd w:id="0"/>
      <w:tr w:rsidR="00F6524E" w:rsidRPr="004A6FA4" w14:paraId="31462C69" w14:textId="77777777" w:rsidTr="004E4DB4">
        <w:trPr>
          <w:trHeight w:val="683"/>
        </w:trPr>
        <w:tc>
          <w:tcPr>
            <w:tcW w:w="452" w:type="dxa"/>
            <w:vMerge w:val="restart"/>
            <w:shd w:val="clear" w:color="auto" w:fill="auto"/>
            <w:vAlign w:val="center"/>
          </w:tcPr>
          <w:p w14:paraId="473D98E2" w14:textId="77777777" w:rsidR="00F6524E" w:rsidRDefault="00F6524E" w:rsidP="00766318">
            <w:pPr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1</w:t>
            </w:r>
          </w:p>
          <w:p w14:paraId="7026D641" w14:textId="0642AEEE" w:rsidR="00BF7BCF" w:rsidRPr="004A6FA4" w:rsidRDefault="00BF7BCF" w:rsidP="00766318">
            <w:pPr>
              <w:rPr>
                <w:b/>
                <w:sz w:val="16"/>
                <w:szCs w:val="16"/>
                <w:lang w:val="en-US"/>
              </w:rPr>
            </w:pPr>
            <w:bookmarkStart w:id="1" w:name="_GoBack"/>
            <w:bookmarkEnd w:id="1"/>
          </w:p>
        </w:tc>
        <w:tc>
          <w:tcPr>
            <w:tcW w:w="994" w:type="dxa"/>
            <w:shd w:val="clear" w:color="auto" w:fill="auto"/>
            <w:vAlign w:val="center"/>
          </w:tcPr>
          <w:p w14:paraId="1CF66F61" w14:textId="7BC10120" w:rsidR="00F6524E" w:rsidRPr="004A6FA4" w:rsidRDefault="00F6524E" w:rsidP="0076631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0E46FF" w14:textId="2E1E81B2" w:rsidR="00F6524E" w:rsidRPr="001D4758" w:rsidRDefault="00F6524E" w:rsidP="00766318">
            <w:pPr>
              <w:rPr>
                <w:sz w:val="18"/>
                <w:szCs w:val="16"/>
                <w:lang w:val="en-US"/>
              </w:rPr>
            </w:pPr>
            <w:r w:rsidRPr="001D4758">
              <w:rPr>
                <w:sz w:val="18"/>
                <w:lang w:val="en-US"/>
              </w:rPr>
              <w:t>Bisturiu steril Nr. 21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BC656EB" w14:textId="05B9124E" w:rsidR="00F6524E" w:rsidRPr="004A6FA4" w:rsidRDefault="00F6524E" w:rsidP="0076631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12448" w14:textId="4CAF8CCA" w:rsidR="00F6524E" w:rsidRPr="004A6FA4" w:rsidRDefault="00F6524E" w:rsidP="00766318">
            <w:pPr>
              <w:jc w:val="center"/>
              <w:rPr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EBED513" w14:textId="772545C4" w:rsidR="00F6524E" w:rsidRDefault="00F6524E" w:rsidP="00766318">
            <w:pPr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6BF276B2" w14:textId="26D6439A" w:rsidR="00F6524E" w:rsidRPr="004E4DB4" w:rsidRDefault="00F6524E" w:rsidP="004E4DB4">
            <w:pPr>
              <w:rPr>
                <w:sz w:val="16"/>
                <w:szCs w:val="16"/>
                <w:lang w:val="en-US"/>
              </w:rPr>
            </w:pPr>
            <w:r w:rsidRPr="00AD266A">
              <w:rPr>
                <w:lang w:val="en-US"/>
              </w:rPr>
              <w:t>Sterile N 21</w:t>
            </w:r>
          </w:p>
        </w:tc>
        <w:tc>
          <w:tcPr>
            <w:tcW w:w="1093" w:type="dxa"/>
            <w:vAlign w:val="center"/>
          </w:tcPr>
          <w:p w14:paraId="1A00F1BA" w14:textId="4D157ED5" w:rsidR="00F6524E" w:rsidRPr="004A6FA4" w:rsidRDefault="00F6524E" w:rsidP="0076631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6524E" w:rsidRPr="004A6FA4" w14:paraId="1EB10EC1" w14:textId="77777777" w:rsidTr="00A423D8">
        <w:trPr>
          <w:trHeight w:val="397"/>
        </w:trPr>
        <w:tc>
          <w:tcPr>
            <w:tcW w:w="452" w:type="dxa"/>
            <w:vMerge/>
            <w:shd w:val="clear" w:color="auto" w:fill="auto"/>
            <w:vAlign w:val="center"/>
          </w:tcPr>
          <w:p w14:paraId="68F3854F" w14:textId="0A54880B" w:rsidR="00F6524E" w:rsidRPr="004A6FA4" w:rsidRDefault="00F6524E" w:rsidP="004E4DB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14E1851" w14:textId="14093A8D" w:rsidR="00F6524E" w:rsidRPr="004A6FA4" w:rsidRDefault="00F6524E" w:rsidP="004E4DB4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ECA62FD" w14:textId="59FD8208" w:rsidR="00F6524E" w:rsidRPr="001D4758" w:rsidRDefault="00F6524E" w:rsidP="004E4DB4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8"/>
                <w:lang w:val="en-US"/>
              </w:rPr>
              <w:t>Bisturiu steril Nr. 22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54450EF" w14:textId="33A9CC23" w:rsidR="00F6524E" w:rsidRPr="004A6FA4" w:rsidRDefault="00F6524E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E1D68A" w14:textId="76F86E3B" w:rsidR="00F6524E" w:rsidRPr="004A6FA4" w:rsidRDefault="00F6524E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B077DAC" w14:textId="39BAD12E" w:rsidR="00F6524E" w:rsidRPr="004A6FA4" w:rsidRDefault="00F6524E" w:rsidP="004E4DB4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Sterile N 22</w:t>
            </w:r>
          </w:p>
        </w:tc>
        <w:tc>
          <w:tcPr>
            <w:tcW w:w="1093" w:type="dxa"/>
            <w:vAlign w:val="center"/>
          </w:tcPr>
          <w:p w14:paraId="696D3C59" w14:textId="769616DF" w:rsidR="00F6524E" w:rsidRPr="004A6FA4" w:rsidRDefault="00F6524E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4DB4" w:rsidRPr="004A6FA4" w14:paraId="5575F605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98FD596" w14:textId="77777777" w:rsidR="004E4DB4" w:rsidRPr="004A6FA4" w:rsidRDefault="004E4DB4" w:rsidP="004E4DB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E019C4D" w14:textId="541D9CF6" w:rsidR="004E4DB4" w:rsidRPr="001D4758" w:rsidRDefault="00F6524E" w:rsidP="004E4DB4">
            <w:pPr>
              <w:jc w:val="center"/>
              <w:rPr>
                <w:b/>
                <w:color w:val="000000"/>
                <w:sz w:val="18"/>
                <w:szCs w:val="22"/>
                <w:lang w:val="en-US"/>
              </w:rPr>
            </w:pPr>
            <w:r w:rsidRPr="001D4758">
              <w:rPr>
                <w:b/>
                <w:color w:val="000000" w:themeColor="text1"/>
                <w:sz w:val="18"/>
                <w:szCs w:val="22"/>
                <w:lang w:val="en-US"/>
              </w:rPr>
              <w:t xml:space="preserve">                   Lotul 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ED63ABF" w14:textId="77777777" w:rsidR="004E4DB4" w:rsidRPr="004A6FA4" w:rsidRDefault="004E4DB4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88622" w14:textId="77777777" w:rsidR="004E4DB4" w:rsidRPr="004A6FA4" w:rsidRDefault="004E4DB4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55E8A89" w14:textId="77777777" w:rsidR="004E4DB4" w:rsidRPr="004A6FA4" w:rsidRDefault="004E4DB4" w:rsidP="004E4DB4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6F58ED9" w14:textId="77777777" w:rsidR="004E4DB4" w:rsidRPr="004A6FA4" w:rsidRDefault="004E4DB4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4DB4" w:rsidRPr="004A6FA4" w14:paraId="5D030B5D" w14:textId="77777777" w:rsidTr="00A82A90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96BF9D4" w14:textId="77777777" w:rsidR="004E4DB4" w:rsidRPr="004A6FA4" w:rsidRDefault="004E4DB4" w:rsidP="004E4DB4">
            <w:pPr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5C15F4" w14:textId="296DB315" w:rsidR="004E4DB4" w:rsidRPr="004A6FA4" w:rsidRDefault="004E4DB4" w:rsidP="004E4DB4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DE167C3" w14:textId="79E6ABDB" w:rsidR="004E4DB4" w:rsidRPr="001D4758" w:rsidRDefault="004E4DB4" w:rsidP="004E4DB4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6"/>
                <w:lang w:val="en-US"/>
              </w:rPr>
              <w:t>Canula nazala O2 p/u maturi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B567C8E" w14:textId="662EB8A0" w:rsidR="004E4DB4" w:rsidRPr="004A6FA4" w:rsidRDefault="004E4DB4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52FD3" w14:textId="23D2B9CD" w:rsidR="004E4DB4" w:rsidRPr="004A6FA4" w:rsidRDefault="004E4DB4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4DFEECF5" w14:textId="06CCB1C7" w:rsidR="004E4DB4" w:rsidRPr="004A6FA4" w:rsidRDefault="004E4DB4" w:rsidP="004E4DB4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Canula nazala O2 p/u maturi</w:t>
            </w:r>
          </w:p>
        </w:tc>
        <w:tc>
          <w:tcPr>
            <w:tcW w:w="1093" w:type="dxa"/>
            <w:vAlign w:val="center"/>
          </w:tcPr>
          <w:p w14:paraId="47D54D4B" w14:textId="5DABD336" w:rsidR="004E4DB4" w:rsidRPr="004A6FA4" w:rsidRDefault="004E4DB4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4DB4" w:rsidRPr="004A6FA4" w14:paraId="08980B56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58D7D5CF" w14:textId="77777777" w:rsidR="004E4DB4" w:rsidRPr="004A6FA4" w:rsidRDefault="004E4DB4" w:rsidP="004E4DB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B325D08" w14:textId="77777777" w:rsidR="004E4DB4" w:rsidRPr="001D4758" w:rsidRDefault="004E4DB4" w:rsidP="004E4DB4">
            <w:pPr>
              <w:jc w:val="center"/>
              <w:rPr>
                <w:b/>
                <w:color w:val="000000"/>
                <w:sz w:val="18"/>
                <w:szCs w:val="22"/>
                <w:lang w:val="en-US"/>
              </w:rPr>
            </w:pPr>
            <w:r w:rsidRPr="001D4758">
              <w:rPr>
                <w:b/>
                <w:color w:val="000000"/>
                <w:sz w:val="18"/>
                <w:szCs w:val="22"/>
                <w:lang w:val="en-US"/>
              </w:rPr>
              <w:t>Lotul 4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27FF42" w14:textId="77777777" w:rsidR="004E4DB4" w:rsidRPr="004A6FA4" w:rsidRDefault="004E4DB4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784A7D" w14:textId="77777777" w:rsidR="004E4DB4" w:rsidRPr="004A6FA4" w:rsidRDefault="004E4DB4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CCE6A22" w14:textId="77777777" w:rsidR="004E4DB4" w:rsidRPr="004A6FA4" w:rsidRDefault="004E4DB4" w:rsidP="004E4DB4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5CA9A8E" w14:textId="77777777" w:rsidR="004E4DB4" w:rsidRPr="004A6FA4" w:rsidRDefault="004E4DB4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4DB4" w:rsidRPr="004A6FA4" w14:paraId="27850CC1" w14:textId="77777777" w:rsidTr="00EE4D2A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BF79C3C" w14:textId="77777777" w:rsidR="004E4DB4" w:rsidRPr="004A6FA4" w:rsidRDefault="004E4DB4" w:rsidP="004E4DB4">
            <w:pPr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319A43" w14:textId="0A321974" w:rsidR="004E4DB4" w:rsidRPr="004A6FA4" w:rsidRDefault="004E4DB4" w:rsidP="004E4DB4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649229D5" w14:textId="17316E88" w:rsidR="004E4DB4" w:rsidRPr="001D4758" w:rsidRDefault="004E4DB4" w:rsidP="004E4DB4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6"/>
                <w:lang w:val="en-US"/>
              </w:rPr>
              <w:t>Set cateter arterial GA 18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65BC305" w14:textId="71DB6EAF" w:rsidR="004E4DB4" w:rsidRPr="004A6FA4" w:rsidRDefault="004E4DB4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56D36" w14:textId="21F5E83F" w:rsidR="004E4DB4" w:rsidRPr="004A6FA4" w:rsidRDefault="004E4DB4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2C701CF" w14:textId="550B0DE1" w:rsidR="004E4DB4" w:rsidRPr="004A6FA4" w:rsidRDefault="001D4758" w:rsidP="004E4DB4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cateter arterial GA 18</w:t>
            </w:r>
          </w:p>
        </w:tc>
        <w:tc>
          <w:tcPr>
            <w:tcW w:w="1093" w:type="dxa"/>
            <w:vAlign w:val="center"/>
          </w:tcPr>
          <w:p w14:paraId="379D45A1" w14:textId="16F07645" w:rsidR="004E4DB4" w:rsidRPr="004A6FA4" w:rsidRDefault="004E4DB4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E4DB4" w:rsidRPr="004A6FA4" w14:paraId="5682DCD6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64704BB" w14:textId="77777777" w:rsidR="004E4DB4" w:rsidRPr="004A6FA4" w:rsidRDefault="004E4DB4" w:rsidP="004E4DB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D8D51C0" w14:textId="77777777" w:rsidR="004E4DB4" w:rsidRPr="001D4758" w:rsidRDefault="004E4DB4" w:rsidP="004E4DB4">
            <w:pPr>
              <w:jc w:val="center"/>
              <w:rPr>
                <w:b/>
                <w:color w:val="000000"/>
                <w:sz w:val="18"/>
                <w:szCs w:val="22"/>
                <w:lang w:val="en-US"/>
              </w:rPr>
            </w:pPr>
            <w:r w:rsidRPr="001D4758">
              <w:rPr>
                <w:b/>
                <w:color w:val="000000"/>
                <w:sz w:val="18"/>
                <w:szCs w:val="22"/>
                <w:lang w:val="en-US"/>
              </w:rPr>
              <w:t>Lotul 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1860819" w14:textId="77777777" w:rsidR="004E4DB4" w:rsidRPr="004A6FA4" w:rsidRDefault="004E4DB4" w:rsidP="004E4DB4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F15649" w14:textId="77777777" w:rsidR="004E4DB4" w:rsidRPr="004A6FA4" w:rsidRDefault="004E4DB4" w:rsidP="004E4DB4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E8818FF" w14:textId="77777777" w:rsidR="004E4DB4" w:rsidRPr="004A6FA4" w:rsidRDefault="004E4DB4" w:rsidP="004E4DB4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633A663" w14:textId="77777777" w:rsidR="004E4DB4" w:rsidRPr="004A6FA4" w:rsidRDefault="004E4DB4" w:rsidP="004E4DB4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760D701" w14:textId="77777777" w:rsidTr="0034750D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55ED269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 w:rsidRPr="004A6FA4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BAE9B9" w14:textId="264652BB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A5477C" w14:textId="727910EC" w:rsidR="001D4758" w:rsidRPr="001D4758" w:rsidRDefault="001D4758" w:rsidP="001D4758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6"/>
                <w:lang w:val="en-US"/>
              </w:rPr>
              <w:t>Set cateter arterial GA 20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1B41B65" w14:textId="0AA40D34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8B9FC5" w14:textId="5E9B65FA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087D3D9C" w14:textId="481B4EC8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cateter arterial GA 20</w:t>
            </w:r>
          </w:p>
        </w:tc>
        <w:tc>
          <w:tcPr>
            <w:tcW w:w="1093" w:type="dxa"/>
            <w:vAlign w:val="center"/>
          </w:tcPr>
          <w:p w14:paraId="47B14996" w14:textId="5A3FDA02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2BCB114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8F0ADE9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AD22941" w14:textId="202113A9" w:rsidR="001D4758" w:rsidRPr="001D4758" w:rsidRDefault="001D4758" w:rsidP="001D4758">
            <w:pPr>
              <w:jc w:val="center"/>
              <w:rPr>
                <w:b/>
                <w:bCs/>
                <w:color w:val="000000"/>
                <w:sz w:val="18"/>
                <w:lang w:val="en-US"/>
              </w:rPr>
            </w:pPr>
            <w:r w:rsidRPr="001D4758">
              <w:rPr>
                <w:b/>
                <w:bCs/>
                <w:color w:val="000000"/>
                <w:sz w:val="18"/>
                <w:lang w:val="en-US"/>
              </w:rPr>
              <w:t>Lotul 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B856DC5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D0D92A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F27D562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631E21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4FEA405F" w14:textId="77777777" w:rsidTr="00711403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88B10DD" w14:textId="06C180A0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12BEE9" w14:textId="3B0468A3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C32B534" w14:textId="09A14893" w:rsidR="001D4758" w:rsidRPr="001D4758" w:rsidRDefault="001D4758" w:rsidP="001D4758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6"/>
                <w:lang w:val="en-US"/>
              </w:rPr>
              <w:t>Set cateter arterial GA 22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05E6D73" w14:textId="4021459C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999B48" w14:textId="6A3CF8CA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5CE7166F" w14:textId="6637572E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cateter arterial GA 22</w:t>
            </w:r>
          </w:p>
        </w:tc>
        <w:tc>
          <w:tcPr>
            <w:tcW w:w="1093" w:type="dxa"/>
            <w:vAlign w:val="center"/>
          </w:tcPr>
          <w:p w14:paraId="28549524" w14:textId="538B78DE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A24514E" w14:textId="77777777" w:rsidTr="00BB6885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90503B5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FDBE554" w14:textId="0D6E1BD5" w:rsidR="001D4758" w:rsidRPr="001D4758" w:rsidRDefault="001D4758" w:rsidP="001D4758">
            <w:pPr>
              <w:jc w:val="center"/>
              <w:rPr>
                <w:color w:val="000000"/>
                <w:sz w:val="18"/>
                <w:lang w:val="en-US"/>
              </w:rPr>
            </w:pPr>
            <w:r w:rsidRPr="001D4758">
              <w:rPr>
                <w:b/>
                <w:bCs/>
                <w:color w:val="000000"/>
                <w:sz w:val="18"/>
                <w:lang w:val="en-US"/>
              </w:rPr>
              <w:t>Lotul 7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1F98C27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827654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1025D45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22C0D126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A880687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044FC01" w14:textId="624F3E9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184774C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E17CA5" w14:textId="70B0E3E8" w:rsidR="001D4758" w:rsidRPr="001D4758" w:rsidRDefault="001D4758" w:rsidP="001D4758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8"/>
                <w:lang w:val="en-US"/>
              </w:rPr>
              <w:t>Cateter cu troacar N18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2779E36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FD300B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928F935" w14:textId="31EEBCFE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 cu troacar N18</w:t>
            </w:r>
          </w:p>
        </w:tc>
        <w:tc>
          <w:tcPr>
            <w:tcW w:w="1093" w:type="dxa"/>
            <w:vAlign w:val="center"/>
          </w:tcPr>
          <w:p w14:paraId="23ED1D41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9C7276B" w14:textId="77777777" w:rsidTr="00866D45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5BF6BEE2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E7F33C2" w14:textId="5F6B5A32" w:rsidR="001D4758" w:rsidRPr="001D4758" w:rsidRDefault="001D4758" w:rsidP="001D4758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0F14144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1927E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43D9581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99D7CBC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86830AE" w14:textId="77777777" w:rsidTr="00061272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795AEEE" w14:textId="30272E64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64E0E3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D144B0A" w14:textId="5DA65984" w:rsidR="001D4758" w:rsidRPr="001D4758" w:rsidRDefault="001D4758" w:rsidP="001D4758">
            <w:pPr>
              <w:jc w:val="center"/>
              <w:rPr>
                <w:color w:val="000000"/>
                <w:sz w:val="18"/>
                <w:lang w:val="en-US"/>
              </w:rPr>
            </w:pPr>
            <w:r w:rsidRPr="001D4758">
              <w:rPr>
                <w:sz w:val="18"/>
                <w:lang w:val="en-US"/>
              </w:rPr>
              <w:t>Cateter cu troacar N20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8FB218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B03F67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197D0F7D" w14:textId="55E2493B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 cu troacar N20</w:t>
            </w:r>
          </w:p>
        </w:tc>
        <w:tc>
          <w:tcPr>
            <w:tcW w:w="1093" w:type="dxa"/>
            <w:vAlign w:val="center"/>
          </w:tcPr>
          <w:p w14:paraId="6DC7E34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12F294CD" w14:textId="77777777" w:rsidTr="00BD282D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A4C2326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9BB0A45" w14:textId="241D2AFA" w:rsidR="001D4758" w:rsidRPr="001D4758" w:rsidRDefault="001D4758" w:rsidP="001D4758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785CD5C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42986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D59D11F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9B86B20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2762B8D" w14:textId="77777777" w:rsidTr="00F83FA8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6951A4D" w14:textId="410834E4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1ECEEB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5F4EA21" w14:textId="2601762B" w:rsidR="001D4758" w:rsidRPr="001D4758" w:rsidRDefault="001D4758" w:rsidP="001D4758">
            <w:pPr>
              <w:rPr>
                <w:color w:val="000000"/>
                <w:sz w:val="18"/>
                <w:lang w:val="en-US"/>
              </w:rPr>
            </w:pPr>
            <w:r w:rsidRPr="001D4758">
              <w:rPr>
                <w:sz w:val="18"/>
                <w:lang w:val="en-US"/>
              </w:rPr>
              <w:t>Cateter cu troacar N24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FC6EF3F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51616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12BD0770" w14:textId="5250797D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 cu troacar N24</w:t>
            </w:r>
          </w:p>
        </w:tc>
        <w:tc>
          <w:tcPr>
            <w:tcW w:w="1093" w:type="dxa"/>
            <w:vAlign w:val="center"/>
          </w:tcPr>
          <w:p w14:paraId="78D30510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1D7A2D19" w14:textId="77777777" w:rsidTr="009F06BB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5A039B2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2A35123" w14:textId="1E961848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E6C9271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3AD405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9E46490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9F2AA3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5CB7578" w14:textId="77777777" w:rsidTr="00D855C0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A1488A9" w14:textId="17ED79DF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CB63EE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5C58591" w14:textId="756282AA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1D4758">
              <w:rPr>
                <w:sz w:val="18"/>
                <w:lang w:val="en-US"/>
              </w:rPr>
              <w:t>Cateter cu troacar N26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5A1D8EE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0BE05A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5BAAB7E2" w14:textId="68D00399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 cu troacar N26</w:t>
            </w:r>
          </w:p>
        </w:tc>
        <w:tc>
          <w:tcPr>
            <w:tcW w:w="1093" w:type="dxa"/>
            <w:vAlign w:val="center"/>
          </w:tcPr>
          <w:p w14:paraId="3F5D351D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5ECE2D8" w14:textId="77777777" w:rsidTr="008B5ED7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F3FB554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86A2D0B" w14:textId="6582C08A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C4EAAD4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FC6AD3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E9AD209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4784B48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DF4023A" w14:textId="77777777" w:rsidTr="00E456B8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DB4D607" w14:textId="62245A4E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839AF1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CDBE592" w14:textId="54A46B2B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1D4758">
              <w:rPr>
                <w:sz w:val="18"/>
                <w:lang w:val="en-US"/>
              </w:rPr>
              <w:t>Cateter cu troacar N28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B02D999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6287F6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1A06F037" w14:textId="140D99D7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 cu troacar N28</w:t>
            </w:r>
          </w:p>
        </w:tc>
        <w:tc>
          <w:tcPr>
            <w:tcW w:w="1093" w:type="dxa"/>
            <w:vAlign w:val="center"/>
          </w:tcPr>
          <w:p w14:paraId="173A2D99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00EFA809" w14:textId="77777777" w:rsidTr="00182A6C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37E33CD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A07F05B" w14:textId="3AA50583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D9CB1EA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625C8F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B85D235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7DE299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A5AD573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19C2173" w14:textId="41B4F21F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BC0103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7F8776" w14:textId="59138CED" w:rsidR="001D4758" w:rsidRPr="001D4758" w:rsidRDefault="001D4758" w:rsidP="001D4758">
            <w:pPr>
              <w:jc w:val="center"/>
              <w:rPr>
                <w:color w:val="000000"/>
                <w:sz w:val="18"/>
                <w:lang w:val="en-US"/>
              </w:rPr>
            </w:pPr>
            <w:r w:rsidRPr="001D4758">
              <w:rPr>
                <w:sz w:val="18"/>
                <w:lang w:val="en-US"/>
              </w:rPr>
              <w:t>Catetere periferice 18 G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77C9C9F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1690A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F775FF9" w14:textId="4A58E99F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Catetere periferice 18 G</w:t>
            </w:r>
          </w:p>
        </w:tc>
        <w:tc>
          <w:tcPr>
            <w:tcW w:w="1093" w:type="dxa"/>
            <w:vAlign w:val="center"/>
          </w:tcPr>
          <w:p w14:paraId="51A9CE44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4A81135" w14:textId="77777777" w:rsidTr="00F25718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1C37D615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68FC4F4" w14:textId="03EA3E68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4839590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0D95BF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F369175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B7723D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6215656" w14:textId="77777777" w:rsidTr="00EE6DBC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535216B" w14:textId="0ED9DE0C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24FEA0D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0ED2C8F2" w14:textId="53CFBC6D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 w:rsidRPr="001D4758">
              <w:rPr>
                <w:sz w:val="18"/>
                <w:lang w:val="en-US"/>
              </w:rPr>
              <w:t>Catetere periferice 20 G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773A5AF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A80623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5B004534" w14:textId="1B3ECD07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Catetere periferice 20 G</w:t>
            </w:r>
          </w:p>
        </w:tc>
        <w:tc>
          <w:tcPr>
            <w:tcW w:w="1093" w:type="dxa"/>
            <w:vAlign w:val="center"/>
          </w:tcPr>
          <w:p w14:paraId="346BC996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C68574C" w14:textId="77777777" w:rsidTr="003570C8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FF3C522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7CB58E6" w14:textId="0E0C8EC2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14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F1E4DE4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9EF19B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4A78F9D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B3D5EBD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FDCF8FE" w14:textId="77777777" w:rsidTr="007F675A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7DCAC49" w14:textId="4AA91C65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CA4EFA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449A39" w14:textId="46BEEE53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1D4758">
              <w:rPr>
                <w:sz w:val="16"/>
                <w:lang w:val="en-US"/>
              </w:rPr>
              <w:t>Emplastrum 10*10 hipoalergic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DDD4889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3482B8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0287833F" w14:textId="33A29BBB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Emplastrum 10*10 hipoalergic</w:t>
            </w:r>
          </w:p>
        </w:tc>
        <w:tc>
          <w:tcPr>
            <w:tcW w:w="1093" w:type="dxa"/>
            <w:vAlign w:val="center"/>
          </w:tcPr>
          <w:p w14:paraId="23C2B66B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380B9C0D" w14:textId="77777777" w:rsidTr="00E847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EB54429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C31093" w14:textId="7E1B440D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85FCCD1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4139AD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74E9431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C97D679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13C921E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F93C831" w14:textId="785F8756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73BEE4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6F086B" w14:textId="13392745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Seringa Jane 60 ml cu ac steril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0A2D7AD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38C36A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6ADA2DB" w14:textId="1025F66D" w:rsidR="001D4758" w:rsidRPr="004A6FA4" w:rsidRDefault="001D4758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Seringa Jane 60 ml cu ac steril</w:t>
            </w:r>
          </w:p>
        </w:tc>
        <w:tc>
          <w:tcPr>
            <w:tcW w:w="1093" w:type="dxa"/>
            <w:vAlign w:val="center"/>
          </w:tcPr>
          <w:p w14:paraId="2E4D943C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B82AD6C" w14:textId="77777777" w:rsidTr="007C794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F5D9E4D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5A12E0C" w14:textId="18C626B8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37030F7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134CD2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976ED02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26F1B9B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20F08568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D24C3A8" w14:textId="1C5C7742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72D7DF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D09008" w14:textId="1313A02E" w:rsidR="001D4758" w:rsidRPr="00A968CD" w:rsidRDefault="00A968CD" w:rsidP="001D4758">
            <w:pPr>
              <w:jc w:val="center"/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steril.180./60 grade p/u pupinel N 1000 cu registru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2324CDD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BB787A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909B104" w14:textId="1205C0E1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steril.180./60 grade p/u pupinel N 1000 cu registru</w:t>
            </w:r>
          </w:p>
        </w:tc>
        <w:tc>
          <w:tcPr>
            <w:tcW w:w="1093" w:type="dxa"/>
            <w:vAlign w:val="center"/>
          </w:tcPr>
          <w:p w14:paraId="33D8D858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46A06C47" w14:textId="77777777" w:rsidTr="004A14D3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0425C62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CAF2D6E" w14:textId="2579659E" w:rsidR="001D4758" w:rsidRPr="004A6FA4" w:rsidRDefault="001D4758" w:rsidP="001D4758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8"/>
                <w:lang w:val="en-US"/>
              </w:rPr>
              <w:t>Lotul 17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76EE08D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96A59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561AC1A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F143E21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2196D90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EAF01A0" w14:textId="79817F79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DE4412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64493" w14:textId="0AC636A1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Steril.132/20 intern N 1000 cu registru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BE193AB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ADFE8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89CD0DA" w14:textId="29A1F76C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Steril.132/20 intern N 1000 cu registru</w:t>
            </w:r>
          </w:p>
        </w:tc>
        <w:tc>
          <w:tcPr>
            <w:tcW w:w="1093" w:type="dxa"/>
            <w:vAlign w:val="center"/>
          </w:tcPr>
          <w:p w14:paraId="0305018F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9127683" w14:textId="77777777" w:rsidTr="00B71ECA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E09CFEA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99EE49E" w14:textId="7B6553D5" w:rsidR="001D4758" w:rsidRPr="00A968CD" w:rsidRDefault="001D4758" w:rsidP="001D4758">
            <w:pPr>
              <w:jc w:val="center"/>
              <w:rPr>
                <w:color w:val="000000"/>
                <w:sz w:val="16"/>
                <w:lang w:val="en-US"/>
              </w:rPr>
            </w:pPr>
            <w:r w:rsidRPr="00A968CD">
              <w:rPr>
                <w:b/>
                <w:bCs/>
                <w:color w:val="000000"/>
                <w:sz w:val="16"/>
                <w:lang w:val="en-US"/>
              </w:rPr>
              <w:t>Lotul 18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FB57AA1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2E6ECB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05D48B3" w14:textId="77777777" w:rsidR="001D4758" w:rsidRPr="00A968CD" w:rsidRDefault="001D4758" w:rsidP="001D4758">
            <w:pPr>
              <w:rPr>
                <w:color w:val="000000"/>
                <w:sz w:val="16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35BAC488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7CC52716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2AB3BC8" w14:textId="2A188040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216516" w14:textId="77777777" w:rsidR="001D4758" w:rsidRPr="004A6FA4" w:rsidRDefault="001D4758" w:rsidP="001D4758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2FD961" w14:textId="08B5E047" w:rsidR="001D4758" w:rsidRPr="00A968CD" w:rsidRDefault="00A968CD" w:rsidP="001D4758">
            <w:pPr>
              <w:jc w:val="center"/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Steril.132/20 grade extern N 1000 cu registru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0B336A7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448B65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EA47CA7" w14:textId="2EC96F1D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Steril.132/20 grade extern N 1000 cu registru</w:t>
            </w:r>
          </w:p>
        </w:tc>
        <w:tc>
          <w:tcPr>
            <w:tcW w:w="1093" w:type="dxa"/>
            <w:vAlign w:val="center"/>
          </w:tcPr>
          <w:p w14:paraId="074F0024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1E5BCA0D" w14:textId="77777777" w:rsidTr="00B21BC6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388D803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00C0A0" w14:textId="095ADFFF" w:rsidR="001D4758" w:rsidRPr="00A968CD" w:rsidRDefault="001D4758" w:rsidP="001D4758">
            <w:pPr>
              <w:jc w:val="center"/>
              <w:rPr>
                <w:color w:val="000000"/>
                <w:sz w:val="16"/>
                <w:lang w:val="en-US"/>
              </w:rPr>
            </w:pPr>
            <w:r w:rsidRPr="00A968CD">
              <w:rPr>
                <w:b/>
                <w:bCs/>
                <w:color w:val="000000"/>
                <w:sz w:val="16"/>
                <w:lang w:val="en-US"/>
              </w:rPr>
              <w:t>Lotul 19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9EAC4BF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A885D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39E1B5E" w14:textId="77777777" w:rsidR="001D4758" w:rsidRPr="00A968CD" w:rsidRDefault="001D4758" w:rsidP="001D4758">
            <w:pPr>
              <w:rPr>
                <w:color w:val="000000"/>
                <w:sz w:val="16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38CDF36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632D53C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2306449" w14:textId="3FEBAA69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8446AC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97FB96" w14:textId="7DCDEA79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Steril.121/20 grade extern N 1000 cu registru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79BB828" w14:textId="77777777" w:rsidR="001D4758" w:rsidRPr="00A968CD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F4AA61" w14:textId="77777777" w:rsidR="001D4758" w:rsidRPr="00A968CD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4390888" w14:textId="52FD5347" w:rsidR="001D4758" w:rsidRPr="00A968CD" w:rsidRDefault="00A968CD" w:rsidP="001D4758">
            <w:pPr>
              <w:rPr>
                <w:color w:val="000000"/>
                <w:sz w:val="16"/>
                <w:lang w:val="en-US"/>
              </w:rPr>
            </w:pPr>
            <w:r w:rsidRPr="00A968CD">
              <w:rPr>
                <w:color w:val="000000"/>
                <w:sz w:val="16"/>
                <w:lang w:val="en-US"/>
              </w:rPr>
              <w:t>Indic p/u determ. Steril.121/20 grade extern N 1000 cu registru</w:t>
            </w:r>
          </w:p>
        </w:tc>
        <w:tc>
          <w:tcPr>
            <w:tcW w:w="1093" w:type="dxa"/>
            <w:vAlign w:val="center"/>
          </w:tcPr>
          <w:p w14:paraId="6B091335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2C36525" w14:textId="77777777" w:rsidTr="00416497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6E0DC4A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FA9BD66" w14:textId="26E23BEA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DD3EB96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1CB4F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DE16C2B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3BFF78A0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E710BDC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1E9877A" w14:textId="4F648A2D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FF151C" w14:textId="77777777" w:rsidR="00A968CD" w:rsidRPr="004A6FA4" w:rsidRDefault="00A968CD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D99914" w14:textId="4EDB07C5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Protector de pat 60*60 cm (material imbibant)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0D2802B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B9451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3C59EB9" w14:textId="702A41EF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Protector de pat 60*60 cm (material imbibant)</w:t>
            </w:r>
          </w:p>
        </w:tc>
        <w:tc>
          <w:tcPr>
            <w:tcW w:w="1093" w:type="dxa"/>
            <w:vAlign w:val="center"/>
          </w:tcPr>
          <w:p w14:paraId="5F67067E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173562C8" w14:textId="77777777" w:rsidTr="00F045D3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5FE4123D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2C90F41" w14:textId="4C7E2D53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65B0104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42A61B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3EB47BA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42B9665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41E61CE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404D647" w14:textId="1935D385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9D06BC" w14:textId="77777777" w:rsidR="00A968CD" w:rsidRPr="004A6FA4" w:rsidRDefault="00A968CD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1822D4" w14:textId="43E6C5FC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Pampers-scutece adulti M N 30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7FCF242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E6C69D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95E3998" w14:textId="20305E98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Pampers-scutece adulti M N 30</w:t>
            </w:r>
          </w:p>
        </w:tc>
        <w:tc>
          <w:tcPr>
            <w:tcW w:w="1093" w:type="dxa"/>
            <w:vAlign w:val="center"/>
          </w:tcPr>
          <w:p w14:paraId="0ED45DC7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4E87ACE" w14:textId="77777777" w:rsidTr="00441A97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C618F0B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1C2E39B" w14:textId="689C68E2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CA264B6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FE64D2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66EC0CD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1E763B3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D161B53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DEE6677" w14:textId="5D27AFF3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DDD92B" w14:textId="77777777" w:rsidR="00A968CD" w:rsidRPr="004A6FA4" w:rsidRDefault="00A968CD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E11CDE" w14:textId="51A98B87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Pampers-scutece adulti S N 30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11D26C0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44CC6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0E21B2C" w14:textId="7AA9AEED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Pampers-scutece adulti S N 30</w:t>
            </w:r>
          </w:p>
        </w:tc>
        <w:tc>
          <w:tcPr>
            <w:tcW w:w="1093" w:type="dxa"/>
            <w:vAlign w:val="center"/>
          </w:tcPr>
          <w:p w14:paraId="2D395F9F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376DF010" w14:textId="77777777" w:rsidTr="001554D2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0243251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7E9F59" w14:textId="4ABCF465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6B41689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D173B1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F5012AF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DE9A50E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821D2A1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127692CE" w14:textId="16AA6631" w:rsidR="001D4758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EAB6AF" w14:textId="77777777" w:rsidR="001D4758" w:rsidRPr="004A6FA4" w:rsidRDefault="001D4758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F4D36" w14:textId="4B831761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Robinete in 3 pozitii sterile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4F1F134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F109C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CED1DC4" w14:textId="0E6CB499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Robinete in 3 pozitii sterile</w:t>
            </w:r>
          </w:p>
        </w:tc>
        <w:tc>
          <w:tcPr>
            <w:tcW w:w="1093" w:type="dxa"/>
            <w:vAlign w:val="center"/>
          </w:tcPr>
          <w:p w14:paraId="3F9BD406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5DB02E71" w14:textId="77777777" w:rsidTr="00814EC3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192D70D" w14:textId="77777777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650A642" w14:textId="701D6C00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24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06EB5E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07A98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6EC0664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7BDF6C1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1E9E8C7F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5514A805" w14:textId="7E121651" w:rsidR="001D4758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47EBE22" w14:textId="77777777" w:rsidR="001D4758" w:rsidRPr="004A6FA4" w:rsidRDefault="001D4758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50CA8F" w14:textId="159E2E34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Discofix C-3 RED robinete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77B03B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B0B0EF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E809112" w14:textId="072D4A70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Discofix C-3 RED robinete</w:t>
            </w:r>
          </w:p>
        </w:tc>
        <w:tc>
          <w:tcPr>
            <w:tcW w:w="1093" w:type="dxa"/>
            <w:vAlign w:val="center"/>
          </w:tcPr>
          <w:p w14:paraId="554A4DFB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0214DF0D" w14:textId="77777777" w:rsidTr="0099522C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435A4E0" w14:textId="54BE974D" w:rsidR="001D4758" w:rsidRPr="004A6FA4" w:rsidRDefault="001D4758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592354D" w14:textId="555DC967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5136F50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22D92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9BB2E41" w14:textId="77777777" w:rsidR="001D4758" w:rsidRPr="004A6FA4" w:rsidRDefault="001D4758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3CEA42E3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43EA163A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D2406F9" w14:textId="1CC014F5" w:rsidR="001D4758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A2C4CFC" w14:textId="77777777" w:rsidR="001D4758" w:rsidRPr="004A6FA4" w:rsidRDefault="001D4758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9220D0" w14:textId="2DCAD7CF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Robinet cu 5 porturi female,laterale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101870F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A70678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CAFFB86" w14:textId="04A42CA1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Robinet cu 5 porturi female,laterale</w:t>
            </w:r>
          </w:p>
        </w:tc>
        <w:tc>
          <w:tcPr>
            <w:tcW w:w="1093" w:type="dxa"/>
            <w:vAlign w:val="center"/>
          </w:tcPr>
          <w:p w14:paraId="165131A4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283F5D19" w14:textId="77777777" w:rsidTr="00BB5500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0B0CCF6" w14:textId="77777777" w:rsidR="00A968CD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D62277D" w14:textId="28833A72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991AA08" w14:textId="77777777" w:rsidR="00A968CD" w:rsidRPr="004A6FA4" w:rsidRDefault="00A968CD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4DF44" w14:textId="77777777" w:rsidR="00A968CD" w:rsidRPr="004A6FA4" w:rsidRDefault="00A968CD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B661A81" w14:textId="77777777" w:rsidR="00A968CD" w:rsidRPr="004A6FA4" w:rsidRDefault="00A968CD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713A8CB" w14:textId="77777777" w:rsidR="00A968CD" w:rsidRPr="004A6FA4" w:rsidRDefault="00A968CD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6049E9EF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29DB32D" w14:textId="689D04EA" w:rsidR="001D4758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EF9500" w14:textId="77777777" w:rsidR="001D4758" w:rsidRPr="004A6FA4" w:rsidRDefault="001D4758" w:rsidP="00A968CD">
            <w:pPr>
              <w:jc w:val="center"/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33D7B4" w14:textId="3151906C" w:rsidR="001D4758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p/u cateterizarea vaseloe centr. 8 Fr monolumen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FE6B86E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3E3BF7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B8F3917" w14:textId="010B9E74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p/u cateterizarea vaseloe centr. 8 Fr monolumen</w:t>
            </w:r>
          </w:p>
        </w:tc>
        <w:tc>
          <w:tcPr>
            <w:tcW w:w="1093" w:type="dxa"/>
            <w:vAlign w:val="center"/>
          </w:tcPr>
          <w:p w14:paraId="008DF057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6BC9312F" w14:textId="77777777" w:rsidTr="00A11F35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1783F77" w14:textId="77777777" w:rsidR="00A968CD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B985938" w14:textId="2795DDB1" w:rsidR="00A968CD" w:rsidRPr="004A6FA4" w:rsidRDefault="00A968CD" w:rsidP="00A968CD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27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EA3A9F6" w14:textId="77777777" w:rsidR="00A968CD" w:rsidRPr="004A6FA4" w:rsidRDefault="00A968CD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C1C81" w14:textId="77777777" w:rsidR="00A968CD" w:rsidRPr="004A6FA4" w:rsidRDefault="00A968CD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69E6E6A" w14:textId="77777777" w:rsidR="00A968CD" w:rsidRPr="004A6FA4" w:rsidRDefault="00A968CD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6FE7B34" w14:textId="77777777" w:rsidR="00A968CD" w:rsidRPr="004A6FA4" w:rsidRDefault="00A968CD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D4758" w:rsidRPr="004A6FA4" w14:paraId="6135BB4D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956402C" w14:textId="6758B333" w:rsidR="001D4758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E8A8B0" w14:textId="77777777" w:rsidR="001D4758" w:rsidRPr="004A6FA4" w:rsidRDefault="001D4758" w:rsidP="001D4758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9C0D1A" w14:textId="55A9270D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968CD">
              <w:rPr>
                <w:color w:val="000000"/>
                <w:lang w:val="en-US"/>
              </w:rPr>
              <w:t>Set p/u cateterizarea vaseloe centr. 8 Fr bilumen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1AF7BE3" w14:textId="77777777" w:rsidR="001D4758" w:rsidRPr="004A6FA4" w:rsidRDefault="001D4758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053FC" w14:textId="77777777" w:rsidR="001D4758" w:rsidRPr="004A6FA4" w:rsidRDefault="001D4758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D12BDF3" w14:textId="09099605" w:rsidR="001D4758" w:rsidRPr="004A6FA4" w:rsidRDefault="00A968CD" w:rsidP="001D4758">
            <w:pPr>
              <w:rPr>
                <w:color w:val="000000"/>
                <w:lang w:val="en-US"/>
              </w:rPr>
            </w:pPr>
            <w:r w:rsidRPr="00A968CD">
              <w:rPr>
                <w:color w:val="000000"/>
                <w:lang w:val="en-US"/>
              </w:rPr>
              <w:t>Set p/u cateterizarea vaseloe centr. 8 Fr bilumen</w:t>
            </w:r>
          </w:p>
        </w:tc>
        <w:tc>
          <w:tcPr>
            <w:tcW w:w="1093" w:type="dxa"/>
            <w:vAlign w:val="center"/>
          </w:tcPr>
          <w:p w14:paraId="230DBDC4" w14:textId="77777777" w:rsidR="001D4758" w:rsidRPr="004A6FA4" w:rsidRDefault="001D4758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1C084370" w14:textId="77777777" w:rsidTr="00BE17F0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55A448CE" w14:textId="77777777" w:rsidR="00A968CD" w:rsidRPr="004A6FA4" w:rsidRDefault="00A968CD" w:rsidP="001D47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52FAD86" w14:textId="63858D98" w:rsidR="00A968CD" w:rsidRPr="004A6FA4" w:rsidRDefault="00A968CD" w:rsidP="001D4758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28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120B265" w14:textId="77777777" w:rsidR="00A968CD" w:rsidRPr="004A6FA4" w:rsidRDefault="00A968CD" w:rsidP="001D4758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686F75" w14:textId="77777777" w:rsidR="00A968CD" w:rsidRPr="004A6FA4" w:rsidRDefault="00A968CD" w:rsidP="001D4758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788C022" w14:textId="77777777" w:rsidR="00A968CD" w:rsidRPr="004A6FA4" w:rsidRDefault="00A968CD" w:rsidP="001D4758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43FBB7C" w14:textId="77777777" w:rsidR="00A968CD" w:rsidRPr="004A6FA4" w:rsidRDefault="00A968CD" w:rsidP="001D4758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50EEA35" w14:textId="77777777" w:rsidTr="00E30471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080C2B0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B9C503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5FC7CD38" w14:textId="66010E27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p/u cateterizarea vaseloe centr. 7 Fr monolumen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F18C1FA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D64520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14:paraId="0E26A409" w14:textId="2530AF9B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p/u cateterizarea vaseloe centr. 7 Fr monolumen</w:t>
            </w:r>
          </w:p>
        </w:tc>
        <w:tc>
          <w:tcPr>
            <w:tcW w:w="1093" w:type="dxa"/>
            <w:vAlign w:val="center"/>
          </w:tcPr>
          <w:p w14:paraId="7B6FA4B7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774DF7B" w14:textId="77777777" w:rsidTr="0031671C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04875A0C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9DA1B35" w14:textId="419F95D6" w:rsidR="00A968CD" w:rsidRPr="004A6FA4" w:rsidRDefault="00A968CD" w:rsidP="00A968CD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5281F6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0C609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4CA10EE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6F81CC7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406658AA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1E107124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7D13BF4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F60397" w14:textId="4DC42CAE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cateter venos central cu piesa in” Y”tip Vagt monolumen 8Fr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8F48CBF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C873E0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0D120EDA" w14:textId="4E3EE663" w:rsidR="00A968CD" w:rsidRPr="004A6FA4" w:rsidRDefault="00A968CD" w:rsidP="00A968CD">
            <w:pPr>
              <w:rPr>
                <w:color w:val="000000"/>
                <w:lang w:val="en-US"/>
              </w:rPr>
            </w:pPr>
            <w:r w:rsidRPr="00AD266A">
              <w:rPr>
                <w:lang w:val="en-US"/>
              </w:rPr>
              <w:t>Set cateter venos central cu piesa in” Y”tip Vagt monolumen 8Fr</w:t>
            </w:r>
          </w:p>
        </w:tc>
        <w:tc>
          <w:tcPr>
            <w:tcW w:w="1093" w:type="dxa"/>
            <w:vAlign w:val="center"/>
          </w:tcPr>
          <w:p w14:paraId="08D076B3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21B16154" w14:textId="77777777" w:rsidTr="00802C8F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4A1BCDB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D62BDD2" w14:textId="793AFF96" w:rsidR="00A968CD" w:rsidRPr="004A6FA4" w:rsidRDefault="00A968CD" w:rsidP="00A968CD">
            <w:pPr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16"/>
                <w:lang w:val="en-US"/>
              </w:rPr>
              <w:t>Lotul 30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018DFDB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50A1BD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159869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28CE16F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2F4C5084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5D0596B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5034AD1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5A11F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C6FE2A1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639CB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5F3EB99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9A23808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457929F4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FB6A083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C387E36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4E8F11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D37AE2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1E05C0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CCF3B77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5291E37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30DEC9C1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1C08AD5B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3EF35E8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F3C173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4512D25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3DD283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3C1BEE9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AC5C9E3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6C7EC709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9F120C7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283441E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D8F3DD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E102B45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8C292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12D1FFA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5B30717E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2BB826C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4B1DEE1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C01EB3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66A560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3E32061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5DEE2D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D86EC0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C195415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3901D26A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60E19557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92B1C59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EB51D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FAF2780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8B5281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4E92C8D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05F09A4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0536CE6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32448D8C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AF6FD4B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5FDA06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83BDF5D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F4BBB0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6D14507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4551DB35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B972CC0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320B87A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51EF99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6191CF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52361C8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AF640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7759864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25641570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C6574DF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2DC1F21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1A2F114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078008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1C77ED0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58A51C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CC3222D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7502EDB0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040BFE10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FEA8BFF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4097999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8AB2C2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F87D98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F6DDC7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1A6DF8E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19DB1046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A1D1498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159BECA2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D1B56E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2A07BE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077C223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5FA8CF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9DBDCDA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22B44DE5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3D165B17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4E89B998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4A1CA39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D7A38F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AA56EC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5A1DB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FAF2DCB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E7C996A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8D48012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2BBB0EB1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22F6D86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8983A0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68B51B7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CAA2FC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DDB7EA7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6896B617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6C33BE9" w14:textId="77777777" w:rsidTr="004E4DB4">
        <w:trPr>
          <w:trHeight w:val="397"/>
        </w:trPr>
        <w:tc>
          <w:tcPr>
            <w:tcW w:w="452" w:type="dxa"/>
            <w:shd w:val="clear" w:color="auto" w:fill="auto"/>
            <w:vAlign w:val="center"/>
          </w:tcPr>
          <w:p w14:paraId="7CBFC0AB" w14:textId="77777777" w:rsidR="00A968CD" w:rsidRPr="004A6FA4" w:rsidRDefault="00A968CD" w:rsidP="00A968C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34F5B27" w14:textId="77777777" w:rsidR="00A968CD" w:rsidRPr="004A6FA4" w:rsidRDefault="00A968CD" w:rsidP="00A968CD">
            <w:pPr>
              <w:rPr>
                <w:color w:val="ED7D31" w:themeColor="accent2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68CAE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D3CAA54" w14:textId="77777777" w:rsidR="00A968CD" w:rsidRPr="004A6FA4" w:rsidRDefault="00A968CD" w:rsidP="00A968C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5F2B2A" w14:textId="77777777" w:rsidR="00A968CD" w:rsidRPr="004A6FA4" w:rsidRDefault="00A968CD" w:rsidP="00A968CD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D07AB25" w14:textId="77777777" w:rsidR="00A968CD" w:rsidRPr="004A6FA4" w:rsidRDefault="00A968CD" w:rsidP="00A968CD">
            <w:pPr>
              <w:rPr>
                <w:color w:val="000000"/>
                <w:lang w:val="en-US"/>
              </w:rPr>
            </w:pPr>
          </w:p>
        </w:tc>
        <w:tc>
          <w:tcPr>
            <w:tcW w:w="1093" w:type="dxa"/>
            <w:vAlign w:val="center"/>
          </w:tcPr>
          <w:p w14:paraId="0A3D8FD3" w14:textId="77777777" w:rsidR="00A968CD" w:rsidRPr="004A6FA4" w:rsidRDefault="00A968CD" w:rsidP="00A968C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968CD" w:rsidRPr="004A6FA4" w14:paraId="7BC3458A" w14:textId="77777777" w:rsidTr="004E4DB4">
        <w:trPr>
          <w:trHeight w:val="416"/>
        </w:trPr>
        <w:tc>
          <w:tcPr>
            <w:tcW w:w="4882" w:type="dxa"/>
            <w:gridSpan w:val="5"/>
            <w:shd w:val="clear" w:color="auto" w:fill="auto"/>
            <w:vAlign w:val="center"/>
          </w:tcPr>
          <w:p w14:paraId="5925478F" w14:textId="77777777" w:rsidR="00A968CD" w:rsidRPr="004A6FA4" w:rsidRDefault="00A968CD" w:rsidP="00A968CD">
            <w:pPr>
              <w:rPr>
                <w:b/>
                <w:color w:val="000000" w:themeColor="text1"/>
                <w:sz w:val="18"/>
                <w:szCs w:val="18"/>
                <w:lang w:val="ro-RO"/>
              </w:rPr>
            </w:pPr>
            <w:r w:rsidRPr="004A6FA4">
              <w:rPr>
                <w:b/>
                <w:color w:val="000000" w:themeColor="text1"/>
                <w:sz w:val="18"/>
                <w:szCs w:val="18"/>
                <w:lang w:val="ro-RO"/>
              </w:rPr>
              <w:t xml:space="preserve">         TOTAL </w:t>
            </w:r>
          </w:p>
        </w:tc>
        <w:tc>
          <w:tcPr>
            <w:tcW w:w="3936" w:type="dxa"/>
            <w:vAlign w:val="center"/>
          </w:tcPr>
          <w:p w14:paraId="06371F15" w14:textId="77777777" w:rsidR="00A968CD" w:rsidRPr="004A6FA4" w:rsidRDefault="00A968CD" w:rsidP="00A968CD">
            <w:pPr>
              <w:jc w:val="both"/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0BD9" w14:textId="518C8AD3" w:rsidR="00A968CD" w:rsidRPr="004A6FA4" w:rsidRDefault="00A968CD" w:rsidP="00A968CD">
            <w:pPr>
              <w:rPr>
                <w:b/>
                <w:lang w:val="en-US"/>
              </w:rPr>
            </w:pPr>
            <w:r w:rsidRPr="004A6FA4">
              <w:rPr>
                <w:b/>
                <w:lang w:val="en-US"/>
              </w:rPr>
              <w:t>220000.00</w:t>
            </w:r>
          </w:p>
        </w:tc>
      </w:tr>
    </w:tbl>
    <w:p w14:paraId="0D4FCACD" w14:textId="77777777" w:rsidR="00223B41" w:rsidRPr="004A6FA4" w:rsidRDefault="00223B41" w:rsidP="00223B41">
      <w:pPr>
        <w:tabs>
          <w:tab w:val="right" w:pos="426"/>
        </w:tabs>
        <w:ind w:left="360"/>
        <w:jc w:val="both"/>
        <w:rPr>
          <w:b/>
          <w:sz w:val="24"/>
          <w:szCs w:val="24"/>
          <w:lang w:val="ro-RO"/>
        </w:rPr>
      </w:pPr>
    </w:p>
    <w:p w14:paraId="4923E420" w14:textId="77777777" w:rsidR="00AC011F" w:rsidRPr="004A6FA4" w:rsidRDefault="00EE4063" w:rsidP="00C9021A">
      <w:pPr>
        <w:numPr>
          <w:ilvl w:val="0"/>
          <w:numId w:val="1"/>
        </w:numPr>
        <w:tabs>
          <w:tab w:val="right" w:pos="426"/>
        </w:tabs>
        <w:spacing w:line="276" w:lineRule="auto"/>
        <w:ind w:left="0" w:firstLine="0"/>
        <w:jc w:val="both"/>
        <w:rPr>
          <w:b/>
          <w:sz w:val="24"/>
          <w:szCs w:val="24"/>
          <w:lang w:val="ro-RO"/>
        </w:rPr>
      </w:pPr>
      <w:r w:rsidRPr="004A6FA4">
        <w:rPr>
          <w:sz w:val="24"/>
          <w:szCs w:val="24"/>
          <w:lang w:val="ro-RO"/>
        </w:rPr>
        <w:t>În cazul în care contractul este împărţit pe loturi un operator economic poate depune oferta (se va selecta)</w:t>
      </w:r>
      <w:r w:rsidRPr="004A6FA4">
        <w:rPr>
          <w:b/>
          <w:sz w:val="24"/>
          <w:szCs w:val="24"/>
          <w:lang w:val="ro-RO"/>
        </w:rPr>
        <w:t xml:space="preserve">: pentru mai multe </w:t>
      </w:r>
      <w:r w:rsidR="00F34131" w:rsidRPr="004A6FA4">
        <w:rPr>
          <w:b/>
          <w:sz w:val="24"/>
          <w:szCs w:val="24"/>
          <w:lang w:val="ro-RO"/>
        </w:rPr>
        <w:t>lotur</w:t>
      </w:r>
      <w:r w:rsidR="00622D9E" w:rsidRPr="004A6FA4">
        <w:rPr>
          <w:b/>
          <w:sz w:val="24"/>
          <w:szCs w:val="24"/>
          <w:lang w:val="ro-RO"/>
        </w:rPr>
        <w:t>i</w:t>
      </w:r>
      <w:r w:rsidRPr="004A6FA4">
        <w:rPr>
          <w:b/>
          <w:sz w:val="24"/>
          <w:szCs w:val="24"/>
          <w:lang w:val="ro-RO"/>
        </w:rPr>
        <w:t>;</w:t>
      </w:r>
    </w:p>
    <w:p w14:paraId="00F38EAC" w14:textId="77777777" w:rsidR="0085132D" w:rsidRPr="004A6FA4" w:rsidRDefault="001224DA" w:rsidP="00C9021A">
      <w:pPr>
        <w:numPr>
          <w:ilvl w:val="0"/>
          <w:numId w:val="1"/>
        </w:numPr>
        <w:tabs>
          <w:tab w:val="right" w:pos="426"/>
        </w:tabs>
        <w:spacing w:line="276" w:lineRule="auto"/>
        <w:ind w:left="0" w:firstLine="0"/>
        <w:jc w:val="both"/>
        <w:rPr>
          <w:b/>
          <w:sz w:val="24"/>
          <w:szCs w:val="24"/>
          <w:lang w:val="ro-RO"/>
        </w:rPr>
      </w:pPr>
      <w:r w:rsidRPr="004A6FA4">
        <w:rPr>
          <w:sz w:val="24"/>
          <w:szCs w:val="24"/>
          <w:lang w:val="ro-RO"/>
        </w:rPr>
        <w:t>Admiterea sau interzicerea ofertelor alternative</w:t>
      </w:r>
      <w:r w:rsidRPr="004A6FA4">
        <w:rPr>
          <w:b/>
          <w:sz w:val="24"/>
          <w:szCs w:val="24"/>
          <w:lang w:val="ro-RO"/>
        </w:rPr>
        <w:t xml:space="preserve">: </w:t>
      </w:r>
      <w:r w:rsidR="0085132D" w:rsidRPr="004A6FA4">
        <w:rPr>
          <w:b/>
          <w:sz w:val="24"/>
          <w:szCs w:val="24"/>
          <w:lang w:val="ro-RO"/>
        </w:rPr>
        <w:t>nu se admite</w:t>
      </w:r>
    </w:p>
    <w:p w14:paraId="1AB5174E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Motivul recurgerii la procedura accelerată (în cazul licitației deschise, restrânse și al procedurii negociate), după caz:</w:t>
      </w:r>
      <w:r w:rsidRPr="004A6FA4">
        <w:rPr>
          <w:lang w:val="en-US"/>
        </w:rPr>
        <w:t xml:space="preserve">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14:paraId="304BD55E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Tehnici și instrumente specifice de atribuire (dacă este cazul specificați dacă se va utiliza acordul-cadru, sistemul dinamic de achiziție sau licitația electronică)</w:t>
      </w:r>
      <w:r w:rsidRPr="004A6FA4">
        <w:rPr>
          <w:b/>
          <w:sz w:val="24"/>
          <w:szCs w:val="24"/>
          <w:lang w:val="en-US"/>
        </w:rPr>
        <w:t xml:space="preserve">: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14:paraId="684547CE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Condiții speciale de care depinde îndeplinirea contractului</w:t>
      </w:r>
      <w:r w:rsidRPr="004A6FA4">
        <w:rPr>
          <w:b/>
          <w:sz w:val="24"/>
          <w:szCs w:val="24"/>
          <w:lang w:val="en-US"/>
        </w:rPr>
        <w:t xml:space="preserve"> (</w:t>
      </w:r>
      <w:r w:rsidRPr="004A6FA4">
        <w:rPr>
          <w:sz w:val="24"/>
          <w:szCs w:val="24"/>
          <w:lang w:val="en-US"/>
        </w:rPr>
        <w:t>indicați după caz</w:t>
      </w:r>
      <w:r w:rsidRPr="004A6FA4">
        <w:rPr>
          <w:b/>
          <w:sz w:val="24"/>
          <w:szCs w:val="24"/>
          <w:lang w:val="en-US"/>
        </w:rPr>
        <w:t xml:space="preserve">):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14:paraId="44E0AB6D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Criteriul de evaluare aplicat pentru adjudecarea contractului</w:t>
      </w:r>
      <w:r w:rsidRPr="004A6FA4">
        <w:rPr>
          <w:b/>
          <w:sz w:val="24"/>
          <w:szCs w:val="24"/>
          <w:lang w:val="en-US"/>
        </w:rPr>
        <w:t xml:space="preserve">: </w:t>
      </w:r>
      <w:r w:rsidRPr="004A6FA4">
        <w:rPr>
          <w:b/>
          <w:sz w:val="24"/>
          <w:szCs w:val="24"/>
          <w:shd w:val="clear" w:color="auto" w:fill="FFFF00"/>
          <w:lang w:val="en-US"/>
        </w:rPr>
        <w:t>preţul cel mai scăzut;</w:t>
      </w:r>
    </w:p>
    <w:p w14:paraId="7A1D40DF" w14:textId="77777777" w:rsidR="008636FB" w:rsidRPr="004A6FA4" w:rsidRDefault="008636FB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Factorii de evaluare a ofertei celei mai avantajoase din punct de vedere economic, precum și poderilor lor</w:t>
      </w:r>
      <w:r w:rsidRPr="004A6FA4">
        <w:rPr>
          <w:b/>
          <w:sz w:val="24"/>
          <w:szCs w:val="24"/>
          <w:lang w:val="en-US"/>
        </w:rPr>
        <w:t xml:space="preserve">: </w:t>
      </w:r>
      <w:r w:rsidRPr="004A6FA4">
        <w:rPr>
          <w:b/>
          <w:sz w:val="24"/>
          <w:szCs w:val="24"/>
          <w:shd w:val="clear" w:color="auto" w:fill="FFFF00"/>
          <w:lang w:val="en-US"/>
        </w:rPr>
        <w:t>nu se aplică;</w:t>
      </w:r>
    </w:p>
    <w:p w14:paraId="4F4EA7C4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Termenul limită de depunere/deschidere a ofertelor</w:t>
      </w:r>
      <w:r w:rsidRPr="004A6FA4">
        <w:rPr>
          <w:b/>
          <w:sz w:val="24"/>
          <w:szCs w:val="24"/>
          <w:lang w:val="en-US"/>
        </w:rPr>
        <w:t>:</w:t>
      </w:r>
      <w:r w:rsidR="00934C86" w:rsidRPr="004A6FA4">
        <w:rPr>
          <w:b/>
          <w:sz w:val="24"/>
          <w:szCs w:val="24"/>
          <w:lang w:val="en-US"/>
        </w:rPr>
        <w:t xml:space="preserve"> conform SIA RSAP</w:t>
      </w:r>
    </w:p>
    <w:p w14:paraId="1786F4AE" w14:textId="77777777" w:rsidR="002F3D75" w:rsidRPr="004A6FA4" w:rsidRDefault="002F3D75" w:rsidP="00C9021A">
      <w:pPr>
        <w:pStyle w:val="aa"/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 xml:space="preserve">Adresa la care trebuie transmise ofertele sau cererile de participare: </w:t>
      </w:r>
    </w:p>
    <w:p w14:paraId="2F656EF5" w14:textId="77777777" w:rsidR="002F3D75" w:rsidRPr="004A6FA4" w:rsidRDefault="002F3D75" w:rsidP="00C9021A">
      <w:pPr>
        <w:tabs>
          <w:tab w:val="right" w:pos="426"/>
        </w:tabs>
        <w:spacing w:before="120" w:line="276" w:lineRule="auto"/>
        <w:jc w:val="both"/>
        <w:rPr>
          <w:b/>
          <w:sz w:val="24"/>
          <w:szCs w:val="24"/>
          <w:lang w:val="en-US"/>
        </w:rPr>
      </w:pPr>
      <w:r w:rsidRPr="004A6FA4">
        <w:rPr>
          <w:b/>
          <w:i/>
          <w:sz w:val="24"/>
          <w:szCs w:val="24"/>
          <w:lang w:val="en-US"/>
        </w:rPr>
        <w:t>Ofertele sau cererile de participare vor fi depuse electronic prin intermediul SIA RSAP</w:t>
      </w:r>
    </w:p>
    <w:p w14:paraId="615E8C3C" w14:textId="7C0DD561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Termenul de valabilitate a ofertelor</w:t>
      </w:r>
      <w:r w:rsidRPr="004A6FA4">
        <w:rPr>
          <w:b/>
          <w:sz w:val="24"/>
          <w:szCs w:val="24"/>
          <w:lang w:val="en-US"/>
        </w:rPr>
        <w:t xml:space="preserve">: </w:t>
      </w:r>
      <w:r w:rsidR="00F0288A" w:rsidRPr="004A6FA4">
        <w:rPr>
          <w:b/>
          <w:sz w:val="24"/>
          <w:szCs w:val="24"/>
          <w:shd w:val="clear" w:color="auto" w:fill="FFFF00"/>
          <w:lang w:val="en-US"/>
        </w:rPr>
        <w:t>3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0 zile </w:t>
      </w:r>
    </w:p>
    <w:p w14:paraId="0336D4D5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lastRenderedPageBreak/>
        <w:t>Locul deschiderii ofertelor</w:t>
      </w:r>
      <w:r w:rsidRPr="004A6FA4">
        <w:rPr>
          <w:b/>
          <w:sz w:val="24"/>
          <w:szCs w:val="24"/>
          <w:lang w:val="en-US"/>
        </w:rPr>
        <w:t xml:space="preserve">: </w:t>
      </w:r>
      <w:r w:rsidR="00223B41" w:rsidRPr="004A6FA4">
        <w:rPr>
          <w:b/>
          <w:sz w:val="24"/>
          <w:szCs w:val="24"/>
          <w:lang w:val="en-US"/>
        </w:rPr>
        <w:t xml:space="preserve"> </w:t>
      </w:r>
      <w:r w:rsidRPr="004A6FA4">
        <w:rPr>
          <w:b/>
          <w:sz w:val="24"/>
          <w:szCs w:val="24"/>
          <w:shd w:val="clear" w:color="auto" w:fill="FFFF00"/>
          <w:lang w:val="ro-RO"/>
        </w:rPr>
        <w:t>SIA RSAP</w:t>
      </w:r>
    </w:p>
    <w:p w14:paraId="698FAC98" w14:textId="77777777" w:rsidR="002F3D75" w:rsidRPr="004A6FA4" w:rsidRDefault="002F3D75" w:rsidP="00C9021A">
      <w:pPr>
        <w:pStyle w:val="aa"/>
        <w:tabs>
          <w:tab w:val="left" w:pos="360"/>
          <w:tab w:val="left" w:pos="1800"/>
          <w:tab w:val="left" w:pos="3240"/>
        </w:tabs>
        <w:spacing w:after="120" w:line="276" w:lineRule="auto"/>
        <w:ind w:left="0"/>
        <w:contextualSpacing w:val="0"/>
        <w:jc w:val="both"/>
        <w:rPr>
          <w:b/>
          <w:i/>
          <w:sz w:val="24"/>
          <w:szCs w:val="24"/>
          <w:lang w:val="en-US"/>
        </w:rPr>
      </w:pPr>
      <w:r w:rsidRPr="004A6FA4">
        <w:rPr>
          <w:b/>
          <w:i/>
          <w:sz w:val="24"/>
          <w:szCs w:val="24"/>
          <w:lang w:val="en-US"/>
        </w:rPr>
        <w:t xml:space="preserve">Ofertele întîrziate vor fi respinse. </w:t>
      </w:r>
    </w:p>
    <w:p w14:paraId="47DD2C6C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Persoanele autorizate să asiste la deschiderea ofertelor</w:t>
      </w:r>
      <w:r w:rsidRPr="004A6FA4">
        <w:rPr>
          <w:b/>
          <w:sz w:val="24"/>
          <w:szCs w:val="24"/>
          <w:lang w:val="en-US"/>
        </w:rPr>
        <w:t xml:space="preserve">: </w:t>
      </w:r>
      <w:r w:rsidR="00060C0B" w:rsidRPr="004A6FA4">
        <w:rPr>
          <w:b/>
          <w:sz w:val="24"/>
          <w:szCs w:val="24"/>
          <w:lang w:val="en-US"/>
        </w:rPr>
        <w:t xml:space="preserve">  </w:t>
      </w:r>
      <w:r w:rsidRPr="004A6FA4">
        <w:rPr>
          <w:b/>
          <w:sz w:val="24"/>
          <w:szCs w:val="24"/>
          <w:lang w:val="en-US"/>
        </w:rPr>
        <w:br/>
      </w:r>
      <w:r w:rsidRPr="004A6FA4">
        <w:rPr>
          <w:b/>
          <w:i/>
          <w:sz w:val="24"/>
          <w:szCs w:val="24"/>
          <w:lang w:val="en-US"/>
        </w:rPr>
        <w:t>Ofertanții sau reprezentanții acestora au dreptul să participe la deschiderea ofertelor, cu excepția cazului cînd ofertele au fost depuse prin SIA “RSAP”</w:t>
      </w:r>
      <w:r w:rsidRPr="004A6FA4">
        <w:rPr>
          <w:b/>
          <w:sz w:val="24"/>
          <w:szCs w:val="24"/>
          <w:lang w:val="en-US"/>
        </w:rPr>
        <w:t>.</w:t>
      </w:r>
    </w:p>
    <w:p w14:paraId="0AFDF69E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Limba sau limbile în care trebuie redactate ofertele sau cererile de participare</w:t>
      </w:r>
      <w:r w:rsidRPr="004A6FA4">
        <w:rPr>
          <w:b/>
          <w:sz w:val="24"/>
          <w:szCs w:val="24"/>
          <w:lang w:val="en-US"/>
        </w:rPr>
        <w:t xml:space="preserve">: </w:t>
      </w:r>
      <w:r w:rsidRPr="004A6FA4">
        <w:rPr>
          <w:b/>
          <w:sz w:val="24"/>
          <w:szCs w:val="24"/>
          <w:shd w:val="clear" w:color="auto" w:fill="FFFF00"/>
          <w:lang w:val="en-US"/>
        </w:rPr>
        <w:t>_Limba română</w:t>
      </w:r>
      <w:r w:rsidRPr="004A6FA4">
        <w:rPr>
          <w:b/>
          <w:sz w:val="24"/>
          <w:szCs w:val="24"/>
          <w:lang w:val="en-US"/>
        </w:rPr>
        <w:t xml:space="preserve"> </w:t>
      </w:r>
    </w:p>
    <w:p w14:paraId="4BEAB489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Respectivul contract se referă la un proiect și/sau program finanțat din fonduri ale Uniunii Europene</w:t>
      </w:r>
      <w:r w:rsidRPr="004A6FA4">
        <w:rPr>
          <w:b/>
          <w:sz w:val="24"/>
          <w:szCs w:val="24"/>
          <w:lang w:val="en-US"/>
        </w:rPr>
        <w:t xml:space="preserve">: </w:t>
      </w:r>
      <w:r w:rsidRPr="004A6FA4">
        <w:rPr>
          <w:lang w:val="en-US"/>
        </w:rPr>
        <w:t xml:space="preserve"> </w:t>
      </w:r>
      <w:r w:rsidR="00060C0B" w:rsidRPr="004A6FA4">
        <w:rPr>
          <w:lang w:val="en-US"/>
        </w:rPr>
        <w:t xml:space="preserve">                           </w:t>
      </w:r>
      <w:r w:rsidR="00060C0B" w:rsidRPr="004A6FA4">
        <w:rPr>
          <w:b/>
          <w:sz w:val="24"/>
          <w:szCs w:val="24"/>
          <w:lang w:val="en-US"/>
        </w:rPr>
        <w:t xml:space="preserve">        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14:paraId="061CBAE6" w14:textId="77777777" w:rsidR="002F3D75" w:rsidRPr="004A6FA4" w:rsidRDefault="002F3D75" w:rsidP="00C9021A">
      <w:pPr>
        <w:pStyle w:val="aa"/>
        <w:tabs>
          <w:tab w:val="right" w:pos="426"/>
        </w:tabs>
        <w:ind w:left="0"/>
        <w:jc w:val="both"/>
        <w:rPr>
          <w:szCs w:val="24"/>
          <w:lang w:val="en-US"/>
        </w:rPr>
      </w:pPr>
      <w:r w:rsidRPr="004A6FA4">
        <w:rPr>
          <w:szCs w:val="24"/>
          <w:lang w:val="en-US"/>
        </w:rPr>
        <w:t>(se specifică denumirea</w:t>
      </w:r>
      <w:r w:rsidRPr="004A6FA4">
        <w:rPr>
          <w:sz w:val="24"/>
          <w:szCs w:val="24"/>
          <w:lang w:val="en-US"/>
        </w:rPr>
        <w:t xml:space="preserve"> </w:t>
      </w:r>
      <w:r w:rsidRPr="004A6FA4">
        <w:rPr>
          <w:szCs w:val="24"/>
          <w:lang w:val="en-US"/>
        </w:rPr>
        <w:t>proiectului și/sau programului)</w:t>
      </w:r>
    </w:p>
    <w:p w14:paraId="173AB5D7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Denumirea și adresa organismului competent de soluționare a contestațiilor</w:t>
      </w:r>
      <w:r w:rsidRPr="004A6FA4">
        <w:rPr>
          <w:b/>
          <w:sz w:val="24"/>
          <w:szCs w:val="24"/>
          <w:lang w:val="en-US"/>
        </w:rPr>
        <w:t xml:space="preserve">: </w:t>
      </w:r>
    </w:p>
    <w:p w14:paraId="425EB9FE" w14:textId="77777777" w:rsidR="002F3D75" w:rsidRPr="004A6FA4" w:rsidRDefault="002F3D75" w:rsidP="00C9021A">
      <w:pPr>
        <w:tabs>
          <w:tab w:val="right" w:pos="426"/>
        </w:tabs>
        <w:jc w:val="both"/>
        <w:rPr>
          <w:b/>
          <w:i/>
          <w:sz w:val="24"/>
          <w:szCs w:val="24"/>
          <w:lang w:val="en-US"/>
        </w:rPr>
      </w:pPr>
      <w:r w:rsidRPr="004A6FA4">
        <w:rPr>
          <w:b/>
          <w:i/>
          <w:sz w:val="24"/>
          <w:szCs w:val="24"/>
          <w:lang w:val="en-US"/>
        </w:rPr>
        <w:t>Agenția Națională pentru Soluționarea Contestațiilor</w:t>
      </w:r>
    </w:p>
    <w:p w14:paraId="47122AA7" w14:textId="77777777" w:rsidR="002F3D75" w:rsidRPr="004A6FA4" w:rsidRDefault="002F3D75" w:rsidP="00C9021A">
      <w:pPr>
        <w:tabs>
          <w:tab w:val="right" w:pos="426"/>
        </w:tabs>
        <w:jc w:val="both"/>
        <w:rPr>
          <w:b/>
          <w:i/>
          <w:sz w:val="24"/>
          <w:szCs w:val="24"/>
          <w:lang w:val="en-US"/>
        </w:rPr>
      </w:pPr>
      <w:r w:rsidRPr="004A6FA4">
        <w:rPr>
          <w:b/>
          <w:i/>
          <w:sz w:val="24"/>
          <w:szCs w:val="24"/>
          <w:lang w:val="en-US"/>
        </w:rPr>
        <w:t>Adresa: mun. Chișinău, bd. Ștefan cel Mare și Sfânt nr.124 (et.4), MD 2001;</w:t>
      </w:r>
    </w:p>
    <w:p w14:paraId="1EFB194B" w14:textId="77777777" w:rsidR="002F3D75" w:rsidRPr="004A6FA4" w:rsidRDefault="002F3D75" w:rsidP="00C9021A">
      <w:pPr>
        <w:tabs>
          <w:tab w:val="right" w:pos="426"/>
        </w:tabs>
        <w:jc w:val="both"/>
        <w:rPr>
          <w:b/>
          <w:i/>
          <w:sz w:val="24"/>
          <w:szCs w:val="24"/>
          <w:lang w:val="en-US"/>
        </w:rPr>
      </w:pPr>
      <w:r w:rsidRPr="004A6FA4">
        <w:rPr>
          <w:b/>
          <w:i/>
          <w:sz w:val="24"/>
          <w:szCs w:val="24"/>
          <w:lang w:val="en-US"/>
        </w:rPr>
        <w:t>Tel/Fax/email:</w:t>
      </w:r>
      <w:r w:rsidRPr="004A6FA4">
        <w:rPr>
          <w:b/>
          <w:i/>
          <w:color w:val="000000"/>
          <w:sz w:val="27"/>
          <w:szCs w:val="27"/>
          <w:shd w:val="clear" w:color="auto" w:fill="FFFFFF"/>
          <w:lang w:val="en-US"/>
        </w:rPr>
        <w:t xml:space="preserve"> </w:t>
      </w:r>
      <w:r w:rsidRPr="004A6FA4">
        <w:rPr>
          <w:b/>
          <w:i/>
          <w:sz w:val="24"/>
          <w:szCs w:val="24"/>
          <w:lang w:val="en-US"/>
        </w:rPr>
        <w:t>022-820 652, 022 820-651, contestatii@ansc.md</w:t>
      </w:r>
    </w:p>
    <w:p w14:paraId="220616CF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Data (datele) și referința (referințele) publicărilor anterioare în Jurnalul Oficial al Uniunii Europene privind contractul (contractele) la care se referă anunțul respective (dacă este cazul):</w:t>
      </w:r>
      <w:r w:rsidRPr="004A6FA4">
        <w:rPr>
          <w:b/>
          <w:sz w:val="24"/>
          <w:szCs w:val="24"/>
          <w:lang w:val="en-US"/>
        </w:rPr>
        <w:t xml:space="preserve"> </w:t>
      </w:r>
      <w:r w:rsidRPr="004A6FA4">
        <w:rPr>
          <w:b/>
          <w:sz w:val="24"/>
          <w:szCs w:val="24"/>
          <w:highlight w:val="yellow"/>
          <w:lang w:val="en-US"/>
        </w:rPr>
        <w:t>nu se aplică</w:t>
      </w:r>
    </w:p>
    <w:p w14:paraId="5EA5BE64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În cazul achizițiilor periodice, calendarul estimat pentru publicarea anunțurilor viitoare</w:t>
      </w:r>
      <w:r w:rsidR="00060C0B" w:rsidRPr="004A6FA4">
        <w:rPr>
          <w:b/>
          <w:sz w:val="24"/>
          <w:szCs w:val="24"/>
          <w:shd w:val="clear" w:color="auto" w:fill="FFFF00"/>
          <w:lang w:val="en-US"/>
        </w:rPr>
        <w:t>:</w:t>
      </w:r>
      <w:r w:rsidRPr="004A6FA4">
        <w:rPr>
          <w:lang w:val="en-US"/>
        </w:rPr>
        <w:t xml:space="preserve">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</w:p>
    <w:p w14:paraId="1785EF34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jc w:val="both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Data publicării anunțului de intenție sau, după caz, precizarea că nu a fost publicat un astfel de anunţ</w:t>
      </w:r>
      <w:r w:rsidRPr="004A6FA4">
        <w:rPr>
          <w:b/>
          <w:sz w:val="24"/>
          <w:szCs w:val="24"/>
          <w:shd w:val="clear" w:color="auto" w:fill="FFFF00"/>
          <w:lang w:val="en-US"/>
        </w:rPr>
        <w:t>: nu se aplică</w:t>
      </w:r>
    </w:p>
    <w:p w14:paraId="08364E73" w14:textId="64DE7742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Data transmiterii spre publicare a anunțului de participare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: </w:t>
      </w:r>
    </w:p>
    <w:p w14:paraId="266C39DE" w14:textId="77777777" w:rsidR="002273BF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În cadrul procedurii de achiziție publică se va utiliza/accepta</w:t>
      </w:r>
      <w:r w:rsidRPr="004A6FA4">
        <w:rPr>
          <w:b/>
          <w:sz w:val="24"/>
          <w:szCs w:val="24"/>
          <w:lang w:val="en-US"/>
        </w:rPr>
        <w:t>:</w:t>
      </w:r>
    </w:p>
    <w:p w14:paraId="20F4B3F2" w14:textId="77777777" w:rsidR="00C9021A" w:rsidRPr="004A6FA4" w:rsidRDefault="00C9021A" w:rsidP="00C9021A">
      <w:pPr>
        <w:tabs>
          <w:tab w:val="right" w:pos="426"/>
        </w:tabs>
        <w:spacing w:before="120"/>
        <w:rPr>
          <w:b/>
          <w:sz w:val="8"/>
          <w:szCs w:val="8"/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371"/>
      </w:tblGrid>
      <w:tr w:rsidR="002F3D75" w:rsidRPr="004A6FA4" w14:paraId="7FB61FAC" w14:textId="77777777" w:rsidTr="00060C0B">
        <w:tc>
          <w:tcPr>
            <w:tcW w:w="5216" w:type="dxa"/>
            <w:shd w:val="clear" w:color="auto" w:fill="E7E6E6"/>
          </w:tcPr>
          <w:p w14:paraId="66A80A87" w14:textId="77777777" w:rsidR="002F3D75" w:rsidRPr="004A6FA4" w:rsidRDefault="002F3D75" w:rsidP="002F3D75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A6FA4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4423" w:type="dxa"/>
            <w:shd w:val="clear" w:color="auto" w:fill="E7E6E6"/>
          </w:tcPr>
          <w:p w14:paraId="57A8BF0C" w14:textId="77777777" w:rsidR="002F3D75" w:rsidRPr="004A6FA4" w:rsidRDefault="002F3D75" w:rsidP="002F3D75">
            <w:pPr>
              <w:tabs>
                <w:tab w:val="right" w:pos="426"/>
              </w:tabs>
              <w:rPr>
                <w:b/>
                <w:sz w:val="24"/>
                <w:szCs w:val="24"/>
                <w:lang w:val="en-US"/>
              </w:rPr>
            </w:pPr>
            <w:r w:rsidRPr="004A6FA4">
              <w:rPr>
                <w:b/>
                <w:sz w:val="24"/>
                <w:szCs w:val="24"/>
                <w:lang w:val="en-US"/>
              </w:rPr>
              <w:t>Se va utiliza/accepta sau nu</w:t>
            </w:r>
          </w:p>
        </w:tc>
      </w:tr>
      <w:tr w:rsidR="002F3D75" w:rsidRPr="004A6FA4" w14:paraId="6267FE2A" w14:textId="77777777" w:rsidTr="00060C0B">
        <w:tc>
          <w:tcPr>
            <w:tcW w:w="5216" w:type="dxa"/>
          </w:tcPr>
          <w:p w14:paraId="08EA1468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 w:rsidRPr="004A6FA4">
              <w:rPr>
                <w:sz w:val="24"/>
                <w:szCs w:val="24"/>
                <w:lang w:val="en-US"/>
              </w:rPr>
              <w:t>depunerea electronică a ofertelor sau a cererilor de participare</w:t>
            </w:r>
          </w:p>
        </w:tc>
        <w:tc>
          <w:tcPr>
            <w:tcW w:w="4423" w:type="dxa"/>
            <w:shd w:val="clear" w:color="auto" w:fill="FFFF00"/>
          </w:tcPr>
          <w:p w14:paraId="171D8445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  <w:lang w:val="en-US"/>
              </w:rPr>
            </w:pPr>
            <w:r w:rsidRPr="004A6FA4">
              <w:rPr>
                <w:sz w:val="24"/>
                <w:szCs w:val="24"/>
                <w:lang w:val="en-US"/>
              </w:rPr>
              <w:t>Se acceptă</w:t>
            </w:r>
          </w:p>
        </w:tc>
      </w:tr>
      <w:tr w:rsidR="002F3D75" w:rsidRPr="004A6FA4" w14:paraId="41253B4D" w14:textId="77777777" w:rsidTr="00060C0B">
        <w:tc>
          <w:tcPr>
            <w:tcW w:w="5216" w:type="dxa"/>
          </w:tcPr>
          <w:p w14:paraId="4A8E8CD0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4423" w:type="dxa"/>
            <w:shd w:val="clear" w:color="auto" w:fill="FFFF00"/>
          </w:tcPr>
          <w:p w14:paraId="59BCF58E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4A6FA4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2F3D75" w:rsidRPr="004A6FA4" w14:paraId="619B130C" w14:textId="77777777" w:rsidTr="00060C0B">
        <w:tc>
          <w:tcPr>
            <w:tcW w:w="5216" w:type="dxa"/>
          </w:tcPr>
          <w:p w14:paraId="4C60D655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facturarea electronică</w:t>
            </w:r>
          </w:p>
        </w:tc>
        <w:tc>
          <w:tcPr>
            <w:tcW w:w="4423" w:type="dxa"/>
            <w:shd w:val="clear" w:color="auto" w:fill="FFFF00"/>
          </w:tcPr>
          <w:p w14:paraId="3A0B6128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4A6FA4">
              <w:rPr>
                <w:sz w:val="24"/>
                <w:szCs w:val="24"/>
                <w:lang w:val="ro-RO"/>
              </w:rPr>
              <w:t>Se acceptă</w:t>
            </w:r>
          </w:p>
        </w:tc>
      </w:tr>
      <w:tr w:rsidR="002F3D75" w:rsidRPr="004A6FA4" w14:paraId="11F6282C" w14:textId="77777777" w:rsidTr="00060C0B">
        <w:tc>
          <w:tcPr>
            <w:tcW w:w="5216" w:type="dxa"/>
          </w:tcPr>
          <w:p w14:paraId="15369332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plățile electronice</w:t>
            </w:r>
          </w:p>
        </w:tc>
        <w:tc>
          <w:tcPr>
            <w:tcW w:w="4423" w:type="dxa"/>
            <w:shd w:val="clear" w:color="auto" w:fill="FFFF00"/>
          </w:tcPr>
          <w:p w14:paraId="69B9A4DA" w14:textId="77777777" w:rsidR="002F3D75" w:rsidRPr="004A6FA4" w:rsidRDefault="002F3D75" w:rsidP="002F3D75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4A6FA4">
              <w:rPr>
                <w:sz w:val="24"/>
                <w:szCs w:val="24"/>
                <w:lang w:val="ro-RO"/>
              </w:rPr>
              <w:t>Se acceptă</w:t>
            </w:r>
          </w:p>
        </w:tc>
      </w:tr>
    </w:tbl>
    <w:p w14:paraId="2B6FE5D2" w14:textId="77777777" w:rsidR="002F3D75" w:rsidRPr="004A6FA4" w:rsidRDefault="002F3D75" w:rsidP="00C9021A">
      <w:pPr>
        <w:numPr>
          <w:ilvl w:val="0"/>
          <w:numId w:val="1"/>
        </w:numPr>
        <w:tabs>
          <w:tab w:val="right" w:pos="426"/>
        </w:tabs>
        <w:spacing w:before="120"/>
        <w:ind w:left="0" w:firstLine="0"/>
        <w:rPr>
          <w:b/>
          <w:i/>
          <w:sz w:val="24"/>
          <w:szCs w:val="24"/>
          <w:lang w:val="en-US"/>
        </w:rPr>
      </w:pPr>
      <w:r w:rsidRPr="004A6FA4">
        <w:rPr>
          <w:sz w:val="24"/>
          <w:szCs w:val="24"/>
          <w:lang w:val="en-US"/>
        </w:rPr>
        <w:t>Contractul intră sub incidența Acordului privind achizițiile guvernamentale al Organizației Mondiale a Comerțului (numai în cazul anunțurilor transmise spre publicare în Jurnalul Oficial al Uniunii Europene):</w:t>
      </w:r>
      <w:r w:rsidRPr="004A6FA4">
        <w:rPr>
          <w:b/>
          <w:sz w:val="24"/>
          <w:szCs w:val="24"/>
          <w:lang w:val="en-US"/>
        </w:rPr>
        <w:t xml:space="preserve"> </w:t>
      </w:r>
      <w:r w:rsidRPr="004A6FA4">
        <w:rPr>
          <w:lang w:val="en-US"/>
        </w:rPr>
        <w:t xml:space="preserve"> </w:t>
      </w:r>
      <w:r w:rsidRPr="004A6FA4">
        <w:rPr>
          <w:b/>
          <w:sz w:val="24"/>
          <w:szCs w:val="24"/>
          <w:shd w:val="clear" w:color="auto" w:fill="FFFF00"/>
          <w:lang w:val="en-US"/>
        </w:rPr>
        <w:t xml:space="preserve">nu se aplică </w:t>
      </w:r>
      <w:r w:rsidR="00C9021A" w:rsidRPr="004A6FA4">
        <w:rPr>
          <w:b/>
          <w:sz w:val="24"/>
          <w:szCs w:val="24"/>
          <w:lang w:val="en-US"/>
        </w:rPr>
        <w:t xml:space="preserve">,  </w:t>
      </w:r>
      <w:r w:rsidRPr="004A6FA4">
        <w:rPr>
          <w:i/>
          <w:szCs w:val="24"/>
          <w:lang w:val="en-US"/>
        </w:rPr>
        <w:t>(se specifică da sau nu)</w:t>
      </w:r>
    </w:p>
    <w:p w14:paraId="7ED067DA" w14:textId="0CAB50A1" w:rsidR="001224DA" w:rsidRPr="004A6FA4" w:rsidRDefault="00193507" w:rsidP="00B365AB">
      <w:pPr>
        <w:rPr>
          <w:b/>
          <w:i/>
          <w:color w:val="000000"/>
          <w:sz w:val="24"/>
          <w:szCs w:val="24"/>
          <w:lang w:val="en-US"/>
        </w:rPr>
      </w:pPr>
      <w:r w:rsidRPr="004A6FA4">
        <w:rPr>
          <w:sz w:val="24"/>
          <w:szCs w:val="24"/>
          <w:lang w:val="ro-RO"/>
        </w:rPr>
        <w:t>Termenii</w:t>
      </w:r>
      <w:r w:rsidR="001224DA" w:rsidRPr="004A6FA4">
        <w:rPr>
          <w:sz w:val="24"/>
          <w:szCs w:val="24"/>
          <w:lang w:val="ro-RO"/>
        </w:rPr>
        <w:t xml:space="preserve"> </w:t>
      </w:r>
      <w:r w:rsidR="009F35D4" w:rsidRPr="004A6FA4">
        <w:rPr>
          <w:sz w:val="24"/>
          <w:szCs w:val="24"/>
          <w:lang w:val="ro-RO"/>
        </w:rPr>
        <w:t>ş</w:t>
      </w:r>
      <w:r w:rsidR="001224DA" w:rsidRPr="004A6FA4">
        <w:rPr>
          <w:sz w:val="24"/>
          <w:szCs w:val="24"/>
          <w:lang w:val="ro-RO"/>
        </w:rPr>
        <w:t>i condi</w:t>
      </w:r>
      <w:r w:rsidR="009F35D4" w:rsidRPr="004A6FA4">
        <w:rPr>
          <w:sz w:val="24"/>
          <w:szCs w:val="24"/>
          <w:lang w:val="ro-RO"/>
        </w:rPr>
        <w:t>ţ</w:t>
      </w:r>
      <w:r w:rsidR="001224DA" w:rsidRPr="004A6FA4">
        <w:rPr>
          <w:sz w:val="24"/>
          <w:szCs w:val="24"/>
          <w:lang w:val="ro-RO"/>
        </w:rPr>
        <w:t>iile de livr</w:t>
      </w:r>
      <w:r w:rsidRPr="004A6FA4">
        <w:rPr>
          <w:sz w:val="24"/>
          <w:szCs w:val="24"/>
          <w:lang w:val="ro-RO"/>
        </w:rPr>
        <w:t>are/prestare/executare solicita</w:t>
      </w:r>
      <w:r w:rsidR="009F35D4" w:rsidRPr="004A6FA4">
        <w:rPr>
          <w:sz w:val="24"/>
          <w:szCs w:val="24"/>
          <w:lang w:val="ro-RO"/>
        </w:rPr>
        <w:t>ţ</w:t>
      </w:r>
      <w:r w:rsidRPr="004A6FA4">
        <w:rPr>
          <w:sz w:val="24"/>
          <w:szCs w:val="24"/>
          <w:lang w:val="ro-RO"/>
        </w:rPr>
        <w:t>i</w:t>
      </w:r>
      <w:r w:rsidR="001224DA" w:rsidRPr="004A6FA4">
        <w:rPr>
          <w:b/>
          <w:sz w:val="24"/>
          <w:szCs w:val="24"/>
          <w:lang w:val="ro-RO"/>
        </w:rPr>
        <w:t xml:space="preserve">: </w:t>
      </w:r>
      <w:r w:rsidR="00143649" w:rsidRPr="004A6FA4">
        <w:rPr>
          <w:b/>
          <w:i/>
          <w:color w:val="000000"/>
          <w:sz w:val="24"/>
          <w:szCs w:val="24"/>
          <w:lang w:val="ro-RO"/>
        </w:rPr>
        <w:t>Februarie</w:t>
      </w:r>
      <w:r w:rsidR="00897876" w:rsidRPr="004A6FA4">
        <w:rPr>
          <w:b/>
          <w:i/>
          <w:color w:val="000000"/>
          <w:sz w:val="24"/>
          <w:szCs w:val="24"/>
          <w:lang w:val="ro-RO"/>
        </w:rPr>
        <w:t xml:space="preserve">- </w:t>
      </w:r>
      <w:r w:rsidR="005E509F" w:rsidRPr="004A6FA4">
        <w:rPr>
          <w:b/>
          <w:i/>
          <w:color w:val="000000"/>
          <w:sz w:val="24"/>
          <w:szCs w:val="24"/>
          <w:lang w:val="ro-RO"/>
        </w:rPr>
        <w:t>Decembrie 202</w:t>
      </w:r>
      <w:r w:rsidR="00143649" w:rsidRPr="004A6FA4">
        <w:rPr>
          <w:b/>
          <w:i/>
          <w:color w:val="000000"/>
          <w:sz w:val="24"/>
          <w:szCs w:val="24"/>
          <w:lang w:val="ro-RO"/>
        </w:rPr>
        <w:t>2</w:t>
      </w:r>
      <w:r w:rsidR="00897876" w:rsidRPr="004A6FA4">
        <w:rPr>
          <w:b/>
          <w:i/>
          <w:color w:val="000000"/>
          <w:sz w:val="24"/>
          <w:szCs w:val="24"/>
          <w:lang w:val="ro-RO"/>
        </w:rPr>
        <w:t>,</w:t>
      </w:r>
      <w:r w:rsidR="00A7211C" w:rsidRPr="004A6FA4">
        <w:rPr>
          <w:b/>
          <w:i/>
          <w:color w:val="000000"/>
          <w:sz w:val="24"/>
          <w:szCs w:val="24"/>
          <w:lang w:val="ro-RO"/>
        </w:rPr>
        <w:t>conform necesitatilor reale</w:t>
      </w:r>
      <w:r w:rsidR="008636FB" w:rsidRPr="004A6FA4">
        <w:rPr>
          <w:b/>
          <w:i/>
          <w:color w:val="000000"/>
          <w:sz w:val="24"/>
          <w:szCs w:val="24"/>
          <w:lang w:val="ro-RO"/>
        </w:rPr>
        <w:t xml:space="preserve"> </w:t>
      </w:r>
      <w:r w:rsidR="00F34131" w:rsidRPr="004A6FA4">
        <w:rPr>
          <w:b/>
          <w:i/>
          <w:color w:val="000000"/>
          <w:sz w:val="24"/>
          <w:szCs w:val="24"/>
          <w:lang w:val="ro-RO"/>
        </w:rPr>
        <w:t>,</w:t>
      </w:r>
      <w:r w:rsidR="004F2C2F" w:rsidRPr="004A6FA4">
        <w:rPr>
          <w:b/>
          <w:i/>
          <w:color w:val="000000"/>
          <w:sz w:val="24"/>
          <w:szCs w:val="24"/>
          <w:lang w:val="ro-RO"/>
        </w:rPr>
        <w:t xml:space="preserve"> </w:t>
      </w:r>
      <w:r w:rsidR="008636FB" w:rsidRPr="004A6FA4">
        <w:rPr>
          <w:b/>
          <w:sz w:val="24"/>
          <w:szCs w:val="24"/>
          <w:lang w:val="ro-RO"/>
        </w:rPr>
        <w:t>DDP -</w:t>
      </w:r>
      <w:r w:rsidR="0085132D" w:rsidRPr="004A6FA4">
        <w:rPr>
          <w:b/>
          <w:sz w:val="24"/>
          <w:szCs w:val="24"/>
          <w:lang w:val="ro-RO"/>
        </w:rPr>
        <w:t>Franco destina</w:t>
      </w:r>
      <w:r w:rsidR="009F35D4" w:rsidRPr="004A6FA4">
        <w:rPr>
          <w:b/>
          <w:sz w:val="24"/>
          <w:szCs w:val="24"/>
          <w:lang w:val="ro-RO"/>
        </w:rPr>
        <w:t>ţ</w:t>
      </w:r>
      <w:r w:rsidR="0085132D" w:rsidRPr="004A6FA4">
        <w:rPr>
          <w:b/>
          <w:sz w:val="24"/>
          <w:szCs w:val="24"/>
          <w:lang w:val="ro-RO"/>
        </w:rPr>
        <w:t>ie vămuit</w:t>
      </w:r>
    </w:p>
    <w:p w14:paraId="1C2D09BD" w14:textId="0B598DB3" w:rsidR="00897876" w:rsidRPr="004A6FA4" w:rsidRDefault="001224DA" w:rsidP="005E392E">
      <w:pPr>
        <w:numPr>
          <w:ilvl w:val="0"/>
          <w:numId w:val="1"/>
        </w:numPr>
        <w:tabs>
          <w:tab w:val="right" w:pos="426"/>
        </w:tabs>
        <w:spacing w:line="276" w:lineRule="auto"/>
        <w:ind w:left="0" w:firstLine="0"/>
        <w:jc w:val="both"/>
        <w:rPr>
          <w:sz w:val="24"/>
          <w:szCs w:val="24"/>
          <w:lang w:val="ro-RO"/>
        </w:rPr>
      </w:pPr>
      <w:r w:rsidRPr="004A6FA4">
        <w:rPr>
          <w:sz w:val="24"/>
          <w:szCs w:val="24"/>
          <w:lang w:val="ro-RO"/>
        </w:rPr>
        <w:t>Termenul de valabilitate a contractului</w:t>
      </w:r>
      <w:r w:rsidRPr="004A6FA4">
        <w:rPr>
          <w:b/>
          <w:sz w:val="24"/>
          <w:szCs w:val="24"/>
          <w:lang w:val="ro-RO"/>
        </w:rPr>
        <w:t>:</w:t>
      </w:r>
      <w:r w:rsidR="0085132D" w:rsidRPr="004A6FA4">
        <w:rPr>
          <w:b/>
          <w:sz w:val="24"/>
          <w:szCs w:val="24"/>
          <w:lang w:val="ro-RO"/>
        </w:rPr>
        <w:t xml:space="preserve"> </w:t>
      </w:r>
      <w:r w:rsidR="00897876" w:rsidRPr="004A6FA4">
        <w:rPr>
          <w:b/>
          <w:i/>
          <w:color w:val="000000"/>
          <w:sz w:val="24"/>
          <w:szCs w:val="24"/>
          <w:lang w:val="ro-RO"/>
        </w:rPr>
        <w:t>31 Decembrie 202</w:t>
      </w:r>
      <w:r w:rsidR="00143649" w:rsidRPr="004A6FA4">
        <w:rPr>
          <w:b/>
          <w:i/>
          <w:color w:val="000000"/>
          <w:sz w:val="24"/>
          <w:szCs w:val="24"/>
          <w:lang w:val="ro-RO"/>
        </w:rPr>
        <w:t>2</w:t>
      </w:r>
    </w:p>
    <w:p w14:paraId="06DB4EBC" w14:textId="77777777" w:rsidR="002273BF" w:rsidRPr="004A6FA4" w:rsidRDefault="00086B34" w:rsidP="005E392E">
      <w:pPr>
        <w:numPr>
          <w:ilvl w:val="0"/>
          <w:numId w:val="1"/>
        </w:numPr>
        <w:tabs>
          <w:tab w:val="right" w:pos="426"/>
        </w:tabs>
        <w:spacing w:line="276" w:lineRule="auto"/>
        <w:ind w:left="0" w:firstLine="0"/>
        <w:jc w:val="both"/>
        <w:rPr>
          <w:sz w:val="24"/>
          <w:szCs w:val="24"/>
          <w:lang w:val="ro-RO"/>
        </w:rPr>
      </w:pPr>
      <w:r w:rsidRPr="004A6FA4">
        <w:rPr>
          <w:sz w:val="24"/>
          <w:szCs w:val="24"/>
          <w:lang w:val="ro-RO"/>
        </w:rPr>
        <w:t>Contract de achizi</w:t>
      </w:r>
      <w:r w:rsidR="009F35D4" w:rsidRPr="004A6FA4">
        <w:rPr>
          <w:sz w:val="24"/>
          <w:szCs w:val="24"/>
          <w:lang w:val="ro-RO"/>
        </w:rPr>
        <w:t>ţ</w:t>
      </w:r>
      <w:r w:rsidRPr="004A6FA4">
        <w:rPr>
          <w:sz w:val="24"/>
          <w:szCs w:val="24"/>
          <w:lang w:val="ro-RO"/>
        </w:rPr>
        <w:t>ie rezervat atelierelor protejate sau că acesta poate fi executat numai în cadrul unor programe de angajare protejată</w:t>
      </w:r>
      <w:r w:rsidR="00444B84" w:rsidRPr="004A6FA4">
        <w:rPr>
          <w:sz w:val="24"/>
          <w:szCs w:val="24"/>
          <w:lang w:val="ro-RO"/>
        </w:rPr>
        <w:t xml:space="preserve"> (după caz)</w:t>
      </w:r>
      <w:r w:rsidRPr="004A6FA4">
        <w:rPr>
          <w:sz w:val="24"/>
          <w:szCs w:val="24"/>
          <w:lang w:val="ro-RO"/>
        </w:rPr>
        <w:t>:</w:t>
      </w:r>
      <w:r w:rsidRPr="004A6FA4">
        <w:rPr>
          <w:b/>
          <w:sz w:val="24"/>
          <w:szCs w:val="24"/>
          <w:lang w:val="ro-RO"/>
        </w:rPr>
        <w:t xml:space="preserve"> </w:t>
      </w:r>
      <w:r w:rsidR="00BA052F" w:rsidRPr="004A6FA4">
        <w:rPr>
          <w:b/>
          <w:sz w:val="24"/>
          <w:szCs w:val="24"/>
          <w:lang w:val="ro-RO"/>
        </w:rPr>
        <w:t>Nu</w:t>
      </w:r>
    </w:p>
    <w:p w14:paraId="2668492E" w14:textId="77777777" w:rsidR="00172CC5" w:rsidRPr="004A6FA4" w:rsidRDefault="004225A2" w:rsidP="00C9021A">
      <w:pPr>
        <w:numPr>
          <w:ilvl w:val="0"/>
          <w:numId w:val="1"/>
        </w:numPr>
        <w:tabs>
          <w:tab w:val="right" w:pos="426"/>
        </w:tabs>
        <w:spacing w:line="276" w:lineRule="auto"/>
        <w:ind w:left="0" w:firstLine="0"/>
        <w:jc w:val="both"/>
        <w:rPr>
          <w:b/>
          <w:sz w:val="24"/>
          <w:szCs w:val="24"/>
          <w:lang w:val="ro-RO"/>
        </w:rPr>
      </w:pPr>
      <w:r w:rsidRPr="004A6FA4">
        <w:rPr>
          <w:sz w:val="24"/>
          <w:szCs w:val="24"/>
          <w:lang w:val="ro-RO"/>
        </w:rPr>
        <w:t>Scurta descriere a criteriilor</w:t>
      </w:r>
      <w:r w:rsidR="006C11CA" w:rsidRPr="004A6FA4">
        <w:rPr>
          <w:sz w:val="24"/>
          <w:szCs w:val="24"/>
          <w:lang w:val="ro-RO"/>
        </w:rPr>
        <w:t xml:space="preserve"> privind eligibilitatea operatorilor economici care pot determina eliminarea acestora </w:t>
      </w:r>
      <w:r w:rsidR="009F35D4" w:rsidRPr="004A6FA4">
        <w:rPr>
          <w:sz w:val="24"/>
          <w:szCs w:val="24"/>
          <w:lang w:val="ro-RO"/>
        </w:rPr>
        <w:t>ş</w:t>
      </w:r>
      <w:r w:rsidR="00AC2788" w:rsidRPr="004A6FA4">
        <w:rPr>
          <w:sz w:val="24"/>
          <w:szCs w:val="24"/>
          <w:lang w:val="ro-RO"/>
        </w:rPr>
        <w:t>i</w:t>
      </w:r>
      <w:r w:rsidR="006C11CA" w:rsidRPr="004A6FA4">
        <w:rPr>
          <w:sz w:val="24"/>
          <w:szCs w:val="24"/>
          <w:lang w:val="ro-RO"/>
        </w:rPr>
        <w:t xml:space="preserve"> a criteriilor de </w:t>
      </w:r>
      <w:r w:rsidR="00AC2788" w:rsidRPr="004A6FA4">
        <w:rPr>
          <w:sz w:val="24"/>
          <w:szCs w:val="24"/>
          <w:lang w:val="ro-RO"/>
        </w:rPr>
        <w:t>selec</w:t>
      </w:r>
      <w:r w:rsidR="009F35D4" w:rsidRPr="004A6FA4">
        <w:rPr>
          <w:sz w:val="24"/>
          <w:szCs w:val="24"/>
          <w:lang w:val="ro-RO"/>
        </w:rPr>
        <w:t>ţ</w:t>
      </w:r>
      <w:r w:rsidR="00AC2788" w:rsidRPr="004A6FA4">
        <w:rPr>
          <w:sz w:val="24"/>
          <w:szCs w:val="24"/>
          <w:lang w:val="ro-RO"/>
        </w:rPr>
        <w:t>ie</w:t>
      </w:r>
      <w:r w:rsidR="006C11CA" w:rsidRPr="004A6FA4">
        <w:rPr>
          <w:sz w:val="24"/>
          <w:szCs w:val="24"/>
          <w:lang w:val="ro-RO"/>
        </w:rPr>
        <w:t xml:space="preserve">; nivelul minim (nivelurile minime) al (ale) </w:t>
      </w:r>
      <w:r w:rsidR="00AC2788" w:rsidRPr="004A6FA4">
        <w:rPr>
          <w:sz w:val="24"/>
          <w:szCs w:val="24"/>
          <w:lang w:val="ro-RO"/>
        </w:rPr>
        <w:t>cerin</w:t>
      </w:r>
      <w:r w:rsidR="009F35D4" w:rsidRPr="004A6FA4">
        <w:rPr>
          <w:sz w:val="24"/>
          <w:szCs w:val="24"/>
          <w:lang w:val="ro-RO"/>
        </w:rPr>
        <w:t>ţ</w:t>
      </w:r>
      <w:r w:rsidR="00AC2788" w:rsidRPr="004A6FA4">
        <w:rPr>
          <w:sz w:val="24"/>
          <w:szCs w:val="24"/>
          <w:lang w:val="ro-RO"/>
        </w:rPr>
        <w:t>elor</w:t>
      </w:r>
      <w:r w:rsidR="006C11CA" w:rsidRPr="004A6FA4">
        <w:rPr>
          <w:sz w:val="24"/>
          <w:szCs w:val="24"/>
          <w:lang w:val="ro-RO"/>
        </w:rPr>
        <w:t xml:space="preserve"> eventual impuse; se </w:t>
      </w:r>
      <w:r w:rsidR="00AC2788" w:rsidRPr="004A6FA4">
        <w:rPr>
          <w:sz w:val="24"/>
          <w:szCs w:val="24"/>
          <w:lang w:val="ro-RO"/>
        </w:rPr>
        <w:t>men</w:t>
      </w:r>
      <w:r w:rsidR="009F35D4" w:rsidRPr="004A6FA4">
        <w:rPr>
          <w:sz w:val="24"/>
          <w:szCs w:val="24"/>
          <w:lang w:val="ro-RO"/>
        </w:rPr>
        <w:t>ţ</w:t>
      </w:r>
      <w:r w:rsidR="00AC2788" w:rsidRPr="004A6FA4">
        <w:rPr>
          <w:sz w:val="24"/>
          <w:szCs w:val="24"/>
          <w:lang w:val="ro-RO"/>
        </w:rPr>
        <w:t>ionează</w:t>
      </w:r>
      <w:r w:rsidR="00BA052F" w:rsidRPr="004A6FA4">
        <w:rPr>
          <w:sz w:val="24"/>
          <w:szCs w:val="24"/>
          <w:lang w:val="ro-RO"/>
        </w:rPr>
        <w:t xml:space="preserve"> </w:t>
      </w:r>
      <w:r w:rsidR="00AC2788" w:rsidRPr="004A6FA4">
        <w:rPr>
          <w:sz w:val="24"/>
          <w:szCs w:val="24"/>
          <w:lang w:val="ro-RO"/>
        </w:rPr>
        <w:t>informa</w:t>
      </w:r>
      <w:r w:rsidR="009F35D4" w:rsidRPr="004A6FA4">
        <w:rPr>
          <w:sz w:val="24"/>
          <w:szCs w:val="24"/>
          <w:lang w:val="ro-RO"/>
        </w:rPr>
        <w:t>ţ</w:t>
      </w:r>
      <w:r w:rsidR="00AC2788" w:rsidRPr="004A6FA4">
        <w:rPr>
          <w:sz w:val="24"/>
          <w:szCs w:val="24"/>
          <w:lang w:val="ro-RO"/>
        </w:rPr>
        <w:t>iile</w:t>
      </w:r>
      <w:r w:rsidR="006C11CA" w:rsidRPr="004A6FA4">
        <w:rPr>
          <w:sz w:val="24"/>
          <w:szCs w:val="24"/>
          <w:lang w:val="ro-RO"/>
        </w:rPr>
        <w:t xml:space="preserve"> solicitate (DUAE, </w:t>
      </w:r>
      <w:r w:rsidR="00AC2788" w:rsidRPr="004A6FA4">
        <w:rPr>
          <w:sz w:val="24"/>
          <w:szCs w:val="24"/>
          <w:lang w:val="ro-RO"/>
        </w:rPr>
        <w:t>documenta</w:t>
      </w:r>
      <w:r w:rsidR="009F35D4" w:rsidRPr="004A6FA4">
        <w:rPr>
          <w:sz w:val="24"/>
          <w:szCs w:val="24"/>
          <w:lang w:val="ro-RO"/>
        </w:rPr>
        <w:t>ţ</w:t>
      </w:r>
      <w:r w:rsidR="00AC2788" w:rsidRPr="004A6FA4">
        <w:rPr>
          <w:sz w:val="24"/>
          <w:szCs w:val="24"/>
          <w:lang w:val="ro-RO"/>
        </w:rPr>
        <w:t>ie</w:t>
      </w:r>
      <w:r w:rsidR="006C11CA" w:rsidRPr="004A6FA4">
        <w:rPr>
          <w:b/>
          <w:sz w:val="24"/>
          <w:szCs w:val="24"/>
          <w:lang w:val="ro-RO"/>
        </w:rPr>
        <w:t>)</w:t>
      </w:r>
      <w:r w:rsidR="00444B84" w:rsidRPr="004A6FA4">
        <w:rPr>
          <w:sz w:val="24"/>
          <w:szCs w:val="24"/>
          <w:lang w:val="ro-RO"/>
        </w:rPr>
        <w:t xml:space="preserve">: </w:t>
      </w:r>
    </w:p>
    <w:p w14:paraId="09CC3D1C" w14:textId="77777777" w:rsidR="002273BF" w:rsidRPr="004A6FA4" w:rsidRDefault="002273BF" w:rsidP="002273BF">
      <w:pPr>
        <w:tabs>
          <w:tab w:val="right" w:pos="426"/>
        </w:tabs>
        <w:spacing w:line="276" w:lineRule="auto"/>
        <w:ind w:left="360"/>
        <w:jc w:val="both"/>
        <w:rPr>
          <w:b/>
          <w:sz w:val="16"/>
          <w:szCs w:val="16"/>
          <w:lang w:val="ro-RO"/>
        </w:rPr>
      </w:pPr>
    </w:p>
    <w:tbl>
      <w:tblPr>
        <w:tblStyle w:val="GrilTabel1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3342"/>
        <w:gridCol w:w="4820"/>
        <w:gridCol w:w="1276"/>
      </w:tblGrid>
      <w:tr w:rsidR="004F2C2F" w:rsidRPr="004A6FA4" w14:paraId="43D6DA59" w14:textId="77777777" w:rsidTr="00465F33">
        <w:trPr>
          <w:trHeight w:val="473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B511503" w14:textId="77777777" w:rsidR="004F2C2F" w:rsidRPr="004A6FA4" w:rsidRDefault="004F2C2F" w:rsidP="00C9021A">
            <w:pPr>
              <w:tabs>
                <w:tab w:val="left" w:pos="612"/>
              </w:tabs>
              <w:jc w:val="center"/>
              <w:rPr>
                <w:b/>
              </w:rPr>
            </w:pPr>
            <w:r w:rsidRPr="004A6FA4">
              <w:rPr>
                <w:b/>
              </w:rPr>
              <w:t>Nr. d/o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0A01CFB" w14:textId="77777777" w:rsidR="004F2C2F" w:rsidRPr="004A6FA4" w:rsidRDefault="004F2C2F" w:rsidP="00C9021A">
            <w:pPr>
              <w:tabs>
                <w:tab w:val="left" w:pos="612"/>
              </w:tabs>
              <w:jc w:val="center"/>
              <w:rPr>
                <w:b/>
              </w:rPr>
            </w:pPr>
            <w:r w:rsidRPr="004A6FA4">
              <w:rPr>
                <w:b/>
              </w:rPr>
              <w:t>Denumirea documentului/cerinței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984C3FE" w14:textId="77777777" w:rsidR="004F2C2F" w:rsidRPr="004A6FA4" w:rsidRDefault="004F2C2F" w:rsidP="00C9021A">
            <w:pPr>
              <w:tabs>
                <w:tab w:val="left" w:pos="612"/>
              </w:tabs>
              <w:jc w:val="center"/>
              <w:rPr>
                <w:b/>
                <w:lang w:val="en-US"/>
              </w:rPr>
            </w:pPr>
            <w:r w:rsidRPr="004A6FA4">
              <w:rPr>
                <w:b/>
                <w:lang w:val="en-US"/>
              </w:rPr>
              <w:t>Cerințe suplimentare față de document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5FB607" w14:textId="77777777" w:rsidR="002273BF" w:rsidRPr="004A6FA4" w:rsidRDefault="004F2C2F" w:rsidP="00C9021A">
            <w:pPr>
              <w:tabs>
                <w:tab w:val="left" w:pos="612"/>
              </w:tabs>
              <w:jc w:val="center"/>
              <w:rPr>
                <w:b/>
                <w:lang w:val="ro-RO"/>
              </w:rPr>
            </w:pPr>
            <w:r w:rsidRPr="004A6FA4">
              <w:rPr>
                <w:b/>
              </w:rPr>
              <w:t>Obligativitatea</w:t>
            </w:r>
          </w:p>
        </w:tc>
      </w:tr>
      <w:tr w:rsidR="004F2C2F" w:rsidRPr="004A6FA4" w14:paraId="47265D38" w14:textId="77777777" w:rsidTr="00465F33">
        <w:trPr>
          <w:trHeight w:val="309"/>
        </w:trPr>
        <w:tc>
          <w:tcPr>
            <w:tcW w:w="656" w:type="dxa"/>
            <w:shd w:val="clear" w:color="auto" w:fill="auto"/>
            <w:vAlign w:val="center"/>
          </w:tcPr>
          <w:p w14:paraId="24835DD4" w14:textId="77777777" w:rsidR="004F2C2F" w:rsidRPr="004A6FA4" w:rsidRDefault="004F2C2F" w:rsidP="00D52A37">
            <w:pPr>
              <w:tabs>
                <w:tab w:val="left" w:pos="612"/>
              </w:tabs>
              <w:jc w:val="center"/>
              <w:rPr>
                <w:b/>
                <w:sz w:val="18"/>
              </w:rPr>
            </w:pPr>
            <w:r w:rsidRPr="004A6FA4">
              <w:rPr>
                <w:b/>
                <w:sz w:val="18"/>
              </w:rPr>
              <w:t>1.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EB34B28" w14:textId="77777777" w:rsidR="004F2C2F" w:rsidRPr="004A6FA4" w:rsidRDefault="00897876" w:rsidP="00BE1357">
            <w:pPr>
              <w:tabs>
                <w:tab w:val="left" w:pos="612"/>
              </w:tabs>
              <w:rPr>
                <w:sz w:val="18"/>
                <w:lang w:val="ro-RO"/>
              </w:rPr>
            </w:pPr>
            <w:r w:rsidRPr="004A6FA4">
              <w:rPr>
                <w:sz w:val="18"/>
                <w:lang w:val="ro-RO"/>
              </w:rPr>
              <w:t>Date despre ofertant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571FC4" w14:textId="6D327764" w:rsidR="004F2C2F" w:rsidRPr="004A6FA4" w:rsidRDefault="00F5255F" w:rsidP="00BE1357">
            <w:pPr>
              <w:tabs>
                <w:tab w:val="left" w:pos="612"/>
              </w:tabs>
              <w:rPr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Confirmat prin semnătura electronică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A5AB2" w14:textId="77777777" w:rsidR="004F2C2F" w:rsidRPr="004A6FA4" w:rsidRDefault="00320248" w:rsidP="00320248">
            <w:pPr>
              <w:tabs>
                <w:tab w:val="left" w:pos="612"/>
              </w:tabs>
              <w:jc w:val="center"/>
              <w:rPr>
                <w:b/>
                <w:sz w:val="18"/>
                <w:lang w:val="ro-RO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826DF5" w:rsidRPr="004A6FA4" w14:paraId="1047E81C" w14:textId="77777777" w:rsidTr="00465F33">
        <w:trPr>
          <w:trHeight w:val="439"/>
        </w:trPr>
        <w:tc>
          <w:tcPr>
            <w:tcW w:w="656" w:type="dxa"/>
            <w:vAlign w:val="center"/>
          </w:tcPr>
          <w:p w14:paraId="25D2FF3E" w14:textId="77777777" w:rsidR="00826DF5" w:rsidRPr="004A6FA4" w:rsidRDefault="00826DF5" w:rsidP="00826DF5">
            <w:pPr>
              <w:tabs>
                <w:tab w:val="left" w:pos="612"/>
              </w:tabs>
              <w:jc w:val="center"/>
              <w:rPr>
                <w:b/>
                <w:sz w:val="18"/>
              </w:rPr>
            </w:pPr>
            <w:r w:rsidRPr="004A6FA4">
              <w:rPr>
                <w:b/>
                <w:sz w:val="18"/>
                <w:lang w:val="ro-RO"/>
              </w:rPr>
              <w:t>2</w:t>
            </w:r>
            <w:r w:rsidRPr="004A6FA4">
              <w:rPr>
                <w:b/>
                <w:sz w:val="18"/>
              </w:rPr>
              <w:t>.</w:t>
            </w:r>
          </w:p>
        </w:tc>
        <w:tc>
          <w:tcPr>
            <w:tcW w:w="3342" w:type="dxa"/>
          </w:tcPr>
          <w:p w14:paraId="2A96B575" w14:textId="7E4A5FAD" w:rsidR="00826DF5" w:rsidRPr="004A6FA4" w:rsidRDefault="00826DF5" w:rsidP="00826DF5">
            <w:pPr>
              <w:tabs>
                <w:tab w:val="left" w:pos="540"/>
              </w:tabs>
              <w:suppressAutoHyphens/>
              <w:jc w:val="left"/>
              <w:rPr>
                <w:color w:val="000000" w:themeColor="text1"/>
                <w:sz w:val="18"/>
                <w:lang w:val="ro-RO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Specificatia tehnica </w:t>
            </w:r>
          </w:p>
        </w:tc>
        <w:tc>
          <w:tcPr>
            <w:tcW w:w="4820" w:type="dxa"/>
          </w:tcPr>
          <w:p w14:paraId="312A9192" w14:textId="77777777" w:rsidR="00826DF5" w:rsidRPr="004A6FA4" w:rsidRDefault="00826DF5" w:rsidP="00826DF5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original - confirmat prin semnătura electronică </w:t>
            </w:r>
          </w:p>
          <w:p w14:paraId="72BC0B5D" w14:textId="491F634F" w:rsidR="00826DF5" w:rsidRPr="004A6FA4" w:rsidRDefault="00826DF5" w:rsidP="00826DF5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conform Anexei nr.22</w:t>
            </w:r>
          </w:p>
        </w:tc>
        <w:tc>
          <w:tcPr>
            <w:tcW w:w="1276" w:type="dxa"/>
            <w:vAlign w:val="center"/>
          </w:tcPr>
          <w:p w14:paraId="330CE207" w14:textId="77777777" w:rsidR="00826DF5" w:rsidRPr="004A6FA4" w:rsidRDefault="00826DF5" w:rsidP="00826DF5">
            <w:pPr>
              <w:tabs>
                <w:tab w:val="left" w:pos="0"/>
              </w:tabs>
              <w:jc w:val="center"/>
              <w:rPr>
                <w:color w:val="000000" w:themeColor="text1"/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826DF5" w:rsidRPr="004A6FA4" w14:paraId="009ADB94" w14:textId="77777777" w:rsidTr="00465F33">
        <w:trPr>
          <w:trHeight w:val="439"/>
        </w:trPr>
        <w:tc>
          <w:tcPr>
            <w:tcW w:w="656" w:type="dxa"/>
            <w:vAlign w:val="center"/>
          </w:tcPr>
          <w:p w14:paraId="380DFE1A" w14:textId="09577849" w:rsidR="00826DF5" w:rsidRPr="004A6FA4" w:rsidRDefault="00826DF5" w:rsidP="00826DF5">
            <w:pPr>
              <w:tabs>
                <w:tab w:val="left" w:pos="612"/>
              </w:tabs>
              <w:jc w:val="center"/>
              <w:rPr>
                <w:b/>
                <w:sz w:val="18"/>
                <w:lang w:val="ro-RO"/>
              </w:rPr>
            </w:pPr>
            <w:r w:rsidRPr="004A6FA4">
              <w:rPr>
                <w:b/>
                <w:sz w:val="18"/>
                <w:lang w:val="ro-RO"/>
              </w:rPr>
              <w:t>3.</w:t>
            </w:r>
          </w:p>
        </w:tc>
        <w:tc>
          <w:tcPr>
            <w:tcW w:w="3342" w:type="dxa"/>
          </w:tcPr>
          <w:p w14:paraId="0BD9FE78" w14:textId="0E45FE35" w:rsidR="00826DF5" w:rsidRPr="004A6FA4" w:rsidRDefault="00826DF5" w:rsidP="00826DF5">
            <w:pPr>
              <w:tabs>
                <w:tab w:val="left" w:pos="540"/>
              </w:tabs>
              <w:suppressAutoHyphens/>
              <w:rPr>
                <w:color w:val="000000" w:themeColor="text1"/>
                <w:sz w:val="18"/>
                <w:lang w:val="ro-RO"/>
              </w:rPr>
            </w:pPr>
            <w:r w:rsidRPr="004A6FA4">
              <w:rPr>
                <w:iCs/>
                <w:sz w:val="18"/>
                <w:szCs w:val="22"/>
                <w:lang w:val="ro-RO"/>
              </w:rPr>
              <w:t>Specificația de preț</w:t>
            </w:r>
          </w:p>
        </w:tc>
        <w:tc>
          <w:tcPr>
            <w:tcW w:w="4820" w:type="dxa"/>
          </w:tcPr>
          <w:p w14:paraId="661052E1" w14:textId="77777777" w:rsidR="00826DF5" w:rsidRPr="004A6FA4" w:rsidRDefault="00826DF5" w:rsidP="00826DF5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original - confirmat prin semnătura electronică </w:t>
            </w:r>
          </w:p>
          <w:p w14:paraId="4503FEF6" w14:textId="1B486B04" w:rsidR="00826DF5" w:rsidRPr="004A6FA4" w:rsidRDefault="00826DF5" w:rsidP="00826DF5">
            <w:pPr>
              <w:rPr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conform Anexei nr.23</w:t>
            </w:r>
          </w:p>
        </w:tc>
        <w:tc>
          <w:tcPr>
            <w:tcW w:w="1276" w:type="dxa"/>
            <w:vAlign w:val="center"/>
          </w:tcPr>
          <w:p w14:paraId="4558F424" w14:textId="5E49E537" w:rsidR="00826DF5" w:rsidRPr="004A6FA4" w:rsidRDefault="00826DF5" w:rsidP="00826DF5">
            <w:pPr>
              <w:tabs>
                <w:tab w:val="left" w:pos="0"/>
              </w:tabs>
              <w:jc w:val="center"/>
              <w:rPr>
                <w:sz w:val="18"/>
                <w:lang w:val="ro-RO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E0602D" w:rsidRPr="004A6FA4" w14:paraId="537B9A0B" w14:textId="77777777" w:rsidTr="00465F33">
        <w:trPr>
          <w:trHeight w:val="439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1A02B2D" w14:textId="3C4B4C34" w:rsidR="00E0602D" w:rsidRPr="004A6FA4" w:rsidRDefault="00E0602D" w:rsidP="00E0602D">
            <w:pPr>
              <w:tabs>
                <w:tab w:val="left" w:pos="612"/>
              </w:tabs>
              <w:jc w:val="center"/>
              <w:rPr>
                <w:b/>
                <w:sz w:val="18"/>
                <w:lang w:val="ro-RO"/>
              </w:rPr>
            </w:pPr>
            <w:r w:rsidRPr="004A6FA4">
              <w:rPr>
                <w:b/>
                <w:sz w:val="18"/>
                <w:lang w:val="ro-RO"/>
              </w:rPr>
              <w:t>4.</w:t>
            </w:r>
          </w:p>
        </w:tc>
        <w:tc>
          <w:tcPr>
            <w:tcW w:w="3342" w:type="dxa"/>
          </w:tcPr>
          <w:p w14:paraId="68A52F3E" w14:textId="52E34404" w:rsidR="00E0602D" w:rsidRPr="004A6FA4" w:rsidRDefault="00E0602D" w:rsidP="00E0602D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4820" w:type="dxa"/>
          </w:tcPr>
          <w:p w14:paraId="08779100" w14:textId="77777777" w:rsidR="00E0602D" w:rsidRPr="004A6FA4" w:rsidRDefault="00E0602D" w:rsidP="00E0602D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Certificat/decizie de înregistrare a</w:t>
            </w:r>
          </w:p>
          <w:p w14:paraId="6E02504A" w14:textId="77777777" w:rsidR="00E0602D" w:rsidRPr="004A6FA4" w:rsidRDefault="00E0602D" w:rsidP="00E0602D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 întreprinderii/extras din Registrul de Stat</w:t>
            </w:r>
          </w:p>
          <w:p w14:paraId="782FA7B6" w14:textId="77777777" w:rsidR="00465F33" w:rsidRPr="004A6FA4" w:rsidRDefault="00E0602D" w:rsidP="00465F33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 al persoanelor juridice  copie, confirmată prin aplicarea semnăturii electronice </w:t>
            </w:r>
            <w:r w:rsidR="00465F33" w:rsidRPr="004A6FA4">
              <w:rPr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sz w:val="18"/>
                <w:szCs w:val="22"/>
                <w:lang w:val="en-US"/>
              </w:rPr>
              <w:t xml:space="preserve">Operatorul economic </w:t>
            </w:r>
          </w:p>
          <w:p w14:paraId="4BC881ED" w14:textId="115B5745" w:rsidR="00E0602D" w:rsidRPr="004A6FA4" w:rsidRDefault="00E0602D" w:rsidP="00465F33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lastRenderedPageBreak/>
              <w:t>nerezident</w:t>
            </w:r>
            <w:r w:rsidR="00465F33" w:rsidRPr="004A6FA4">
              <w:rPr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sz w:val="18"/>
                <w:szCs w:val="22"/>
                <w:lang w:val="en-US"/>
              </w:rPr>
              <w:t xml:space="preserve">va prezenta documente din ţara de origine </w:t>
            </w:r>
          </w:p>
          <w:p w14:paraId="25662F2E" w14:textId="77777777" w:rsidR="00465F33" w:rsidRPr="004A6FA4" w:rsidRDefault="00E0602D" w:rsidP="00465F33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care dovedesc forma de înregistrare/ atestare </w:t>
            </w:r>
          </w:p>
          <w:p w14:paraId="566D205C" w14:textId="183431C6" w:rsidR="00E0602D" w:rsidRPr="004A6FA4" w:rsidRDefault="00E0602D" w:rsidP="00465F33">
            <w:pPr>
              <w:tabs>
                <w:tab w:val="left" w:pos="612"/>
              </w:tabs>
              <w:spacing w:after="120"/>
              <w:ind w:left="-52" w:right="-181"/>
              <w:rPr>
                <w:sz w:val="18"/>
                <w:szCs w:val="22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 xml:space="preserve">ori apartenenţa din punct de vedere </w:t>
            </w:r>
            <w:r w:rsidR="002C7756" w:rsidRPr="004A6FA4">
              <w:rPr>
                <w:sz w:val="18"/>
                <w:szCs w:val="22"/>
                <w:lang w:val="en-US"/>
              </w:rPr>
              <w:t>professional</w:t>
            </w:r>
          </w:p>
          <w:p w14:paraId="24124BD2" w14:textId="2999229B" w:rsidR="002C7756" w:rsidRPr="004A6FA4" w:rsidRDefault="002C7756" w:rsidP="00E0602D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Confirmat prin semnătura electronică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F37926" w14:textId="77777777" w:rsidR="00E0602D" w:rsidRPr="004A6FA4" w:rsidRDefault="00E0602D" w:rsidP="00E0602D">
            <w:pPr>
              <w:tabs>
                <w:tab w:val="left" w:pos="0"/>
              </w:tabs>
              <w:jc w:val="center"/>
              <w:rPr>
                <w:color w:val="000000" w:themeColor="text1"/>
                <w:sz w:val="18"/>
              </w:rPr>
            </w:pPr>
            <w:r w:rsidRPr="004A6FA4">
              <w:rPr>
                <w:sz w:val="18"/>
                <w:lang w:val="ro-RO"/>
              </w:rPr>
              <w:lastRenderedPageBreak/>
              <w:t>Obligatoriu</w:t>
            </w:r>
          </w:p>
        </w:tc>
      </w:tr>
      <w:tr w:rsidR="00753463" w:rsidRPr="004A6FA4" w14:paraId="1AFD81C8" w14:textId="77777777" w:rsidTr="00465F33">
        <w:trPr>
          <w:trHeight w:val="439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7D17FEC" w14:textId="2499F357" w:rsidR="00753463" w:rsidRPr="004A6FA4" w:rsidRDefault="00753463" w:rsidP="00753463">
            <w:pPr>
              <w:tabs>
                <w:tab w:val="left" w:pos="612"/>
              </w:tabs>
              <w:jc w:val="center"/>
              <w:rPr>
                <w:b/>
                <w:sz w:val="18"/>
                <w:lang w:val="en-US"/>
              </w:rPr>
            </w:pPr>
            <w:r w:rsidRPr="004A6FA4">
              <w:rPr>
                <w:b/>
                <w:sz w:val="18"/>
                <w:lang w:val="en-US"/>
              </w:rPr>
              <w:t>5.</w:t>
            </w:r>
          </w:p>
        </w:tc>
        <w:tc>
          <w:tcPr>
            <w:tcW w:w="3342" w:type="dxa"/>
          </w:tcPr>
          <w:p w14:paraId="4B25581A" w14:textId="3FA94B36" w:rsidR="00753463" w:rsidRPr="004A6FA4" w:rsidRDefault="00753463" w:rsidP="00753463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</w:rPr>
              <w:t>Raport</w:t>
            </w:r>
            <w:r w:rsidRPr="004A6FA4">
              <w:rPr>
                <w:sz w:val="18"/>
                <w:szCs w:val="22"/>
                <w:lang w:val="ro-RO"/>
              </w:rPr>
              <w:t xml:space="preserve"> </w:t>
            </w:r>
            <w:r w:rsidRPr="004A6FA4">
              <w:rPr>
                <w:sz w:val="18"/>
                <w:szCs w:val="22"/>
              </w:rPr>
              <w:t>financiar</w:t>
            </w:r>
          </w:p>
        </w:tc>
        <w:tc>
          <w:tcPr>
            <w:tcW w:w="4820" w:type="dxa"/>
          </w:tcPr>
          <w:p w14:paraId="72B1AF57" w14:textId="7AE1C923" w:rsidR="00753463" w:rsidRPr="004A6FA4" w:rsidRDefault="00753463" w:rsidP="00753463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Confirmat prin semnătura electronică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A08AE7" w14:textId="77777777" w:rsidR="00753463" w:rsidRPr="004A6FA4" w:rsidRDefault="00753463" w:rsidP="00753463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320248" w:rsidRPr="004A6FA4" w14:paraId="5B16238B" w14:textId="77777777" w:rsidTr="00465F33">
        <w:trPr>
          <w:trHeight w:val="439"/>
        </w:trPr>
        <w:tc>
          <w:tcPr>
            <w:tcW w:w="656" w:type="dxa"/>
            <w:tcBorders>
              <w:bottom w:val="single" w:sz="4" w:space="0" w:color="auto"/>
            </w:tcBorders>
          </w:tcPr>
          <w:p w14:paraId="0A68A289" w14:textId="4E777C5B" w:rsidR="00320248" w:rsidRPr="004A6FA4" w:rsidRDefault="00D52A37" w:rsidP="00D52A37">
            <w:pPr>
              <w:tabs>
                <w:tab w:val="left" w:pos="612"/>
              </w:tabs>
              <w:jc w:val="center"/>
              <w:rPr>
                <w:b/>
                <w:sz w:val="18"/>
                <w:lang w:val="en-US"/>
              </w:rPr>
            </w:pPr>
            <w:r w:rsidRPr="004A6FA4">
              <w:rPr>
                <w:b/>
                <w:sz w:val="18"/>
                <w:lang w:val="en-US"/>
              </w:rPr>
              <w:t>6.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6B30232E" w14:textId="77777777" w:rsidR="00320248" w:rsidRPr="004A6FA4" w:rsidRDefault="00320248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color w:val="000000" w:themeColor="text1"/>
                <w:sz w:val="18"/>
                <w:lang w:val="en-US"/>
              </w:rPr>
              <w:t>Licența de activitate și anexa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0C28B81" w14:textId="12718B42" w:rsidR="00320248" w:rsidRPr="004A6FA4" w:rsidRDefault="00320248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color w:val="000000" w:themeColor="text1"/>
                <w:sz w:val="18"/>
                <w:lang w:val="en-US"/>
              </w:rPr>
              <w:t xml:space="preserve">Copie- </w:t>
            </w:r>
            <w:r w:rsidR="006E2920" w:rsidRPr="004A6FA4">
              <w:rPr>
                <w:sz w:val="18"/>
                <w:szCs w:val="22"/>
                <w:lang w:val="en-US"/>
              </w:rPr>
              <w:t>Confirmat prin semnătura electronică</w:t>
            </w:r>
            <w:r w:rsidR="006E2920" w:rsidRPr="004A6FA4">
              <w:rPr>
                <w:sz w:val="18"/>
                <w:lang w:val="en-US"/>
              </w:rPr>
              <w:t xml:space="preserve"> </w:t>
            </w:r>
            <w:r w:rsidRPr="004A6FA4">
              <w:rPr>
                <w:sz w:val="18"/>
                <w:lang w:val="en-US"/>
              </w:rPr>
              <w:t>participantului, se prezintă în cazul în care do</w:t>
            </w:r>
            <w:r w:rsidR="00F5269F" w:rsidRPr="004A6FA4">
              <w:rPr>
                <w:sz w:val="18"/>
                <w:lang w:val="en-US"/>
              </w:rPr>
              <w:t>cu</w:t>
            </w:r>
            <w:r w:rsidRPr="004A6FA4">
              <w:rPr>
                <w:sz w:val="18"/>
                <w:lang w:val="en-US"/>
              </w:rPr>
              <w:t>men</w:t>
            </w:r>
            <w:r w:rsidR="00F5269F" w:rsidRPr="004A6FA4">
              <w:rPr>
                <w:sz w:val="18"/>
                <w:lang w:val="en-US"/>
              </w:rPr>
              <w:t>t</w:t>
            </w:r>
            <w:r w:rsidRPr="004A6FA4">
              <w:rPr>
                <w:sz w:val="18"/>
                <w:lang w:val="en-US"/>
              </w:rPr>
              <w:t>ul dat se licențiază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6EAE01" w14:textId="77777777" w:rsidR="00320248" w:rsidRPr="004A6FA4" w:rsidRDefault="00320248" w:rsidP="00320248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320248" w:rsidRPr="004A6FA4" w14:paraId="209E1F50" w14:textId="77777777" w:rsidTr="00465F33">
        <w:trPr>
          <w:trHeight w:val="126"/>
        </w:trPr>
        <w:tc>
          <w:tcPr>
            <w:tcW w:w="656" w:type="dxa"/>
            <w:tcBorders>
              <w:bottom w:val="single" w:sz="4" w:space="0" w:color="auto"/>
            </w:tcBorders>
          </w:tcPr>
          <w:p w14:paraId="7B5E7AC3" w14:textId="3C332774" w:rsidR="00320248" w:rsidRPr="004A6FA4" w:rsidRDefault="00D52A37" w:rsidP="00D52A37">
            <w:pPr>
              <w:tabs>
                <w:tab w:val="left" w:pos="612"/>
              </w:tabs>
              <w:jc w:val="center"/>
              <w:rPr>
                <w:b/>
                <w:sz w:val="18"/>
                <w:lang w:val="en-US"/>
              </w:rPr>
            </w:pPr>
            <w:r w:rsidRPr="004A6FA4">
              <w:rPr>
                <w:b/>
                <w:sz w:val="18"/>
                <w:lang w:val="en-US"/>
              </w:rPr>
              <w:t>7.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729880ED" w14:textId="52B34EDB" w:rsidR="00320248" w:rsidRPr="004A6FA4" w:rsidRDefault="007E5245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color w:val="000000" w:themeColor="text1"/>
                <w:sz w:val="18"/>
                <w:lang w:val="en-US"/>
              </w:rPr>
              <w:t>DUAE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F96E820" w14:textId="6E627931" w:rsidR="00320248" w:rsidRPr="004A6FA4" w:rsidRDefault="00320248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540059" w14:textId="77777777" w:rsidR="00320248" w:rsidRPr="004A6FA4" w:rsidRDefault="00320248" w:rsidP="00320248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320248" w:rsidRPr="004A6FA4" w14:paraId="03360FF2" w14:textId="77777777" w:rsidTr="00465F33">
        <w:trPr>
          <w:trHeight w:val="439"/>
        </w:trPr>
        <w:tc>
          <w:tcPr>
            <w:tcW w:w="656" w:type="dxa"/>
            <w:tcBorders>
              <w:top w:val="single" w:sz="4" w:space="0" w:color="auto"/>
            </w:tcBorders>
          </w:tcPr>
          <w:p w14:paraId="6D2416C1" w14:textId="1490C997" w:rsidR="00320248" w:rsidRPr="004A6FA4" w:rsidRDefault="00D52A37" w:rsidP="00D52A37">
            <w:pPr>
              <w:tabs>
                <w:tab w:val="left" w:pos="612"/>
              </w:tabs>
              <w:jc w:val="center"/>
              <w:rPr>
                <w:b/>
                <w:sz w:val="18"/>
                <w:lang w:val="ro-RO"/>
              </w:rPr>
            </w:pPr>
            <w:r w:rsidRPr="004A6FA4">
              <w:rPr>
                <w:b/>
                <w:sz w:val="18"/>
                <w:lang w:val="ro-RO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14:paraId="1C89CA06" w14:textId="77777777" w:rsidR="00320248" w:rsidRPr="004A6FA4" w:rsidRDefault="00320248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color w:val="000000" w:themeColor="text1"/>
                <w:sz w:val="18"/>
                <w:lang w:val="en-US"/>
              </w:rPr>
              <w:t>Declarația privind conduita etică și neimplicarea în practice frauduloase și de corupere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D180ED6" w14:textId="6F7C2339" w:rsidR="00320248" w:rsidRPr="004A6FA4" w:rsidRDefault="00F5255F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Confirmat prin semnătura electronică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FE0C98" w14:textId="77777777" w:rsidR="00320248" w:rsidRPr="004A6FA4" w:rsidRDefault="00320248" w:rsidP="00320248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320248" w:rsidRPr="004A6FA4" w14:paraId="4E7B18BF" w14:textId="77777777" w:rsidTr="00465F33">
        <w:trPr>
          <w:trHeight w:val="439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C0E5988" w14:textId="366004B7" w:rsidR="00320248" w:rsidRPr="004A6FA4" w:rsidRDefault="00D52A37" w:rsidP="00D52A37">
            <w:pPr>
              <w:tabs>
                <w:tab w:val="left" w:pos="612"/>
              </w:tabs>
              <w:jc w:val="center"/>
              <w:rPr>
                <w:b/>
                <w:sz w:val="18"/>
                <w:lang w:val="en-US"/>
              </w:rPr>
            </w:pPr>
            <w:r w:rsidRPr="004A6FA4">
              <w:rPr>
                <w:b/>
                <w:sz w:val="18"/>
                <w:lang w:val="en-US"/>
              </w:rPr>
              <w:t>9.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14:paraId="5D8D8D19" w14:textId="77777777" w:rsidR="00320248" w:rsidRPr="004A6FA4" w:rsidRDefault="00320248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color w:val="000000" w:themeColor="text1"/>
                <w:sz w:val="18"/>
                <w:lang w:val="en-US"/>
              </w:rPr>
              <w:t>Certificat de conformitate/Declarația de conformitate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A6AEEFF" w14:textId="04037BFB" w:rsidR="00320248" w:rsidRPr="004A6FA4" w:rsidRDefault="00F5255F" w:rsidP="00320248">
            <w:pPr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  <w:lang w:val="en-US"/>
              </w:rPr>
              <w:t>Confirmat prin semnătura electronică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5F6A3B" w14:textId="77777777" w:rsidR="00320248" w:rsidRPr="004A6FA4" w:rsidRDefault="00320248" w:rsidP="00320248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  <w:tr w:rsidR="00F5255F" w:rsidRPr="004A6FA4" w14:paraId="013D4FEF" w14:textId="77777777" w:rsidTr="00465F33">
        <w:trPr>
          <w:trHeight w:val="439"/>
        </w:trPr>
        <w:tc>
          <w:tcPr>
            <w:tcW w:w="656" w:type="dxa"/>
            <w:vAlign w:val="center"/>
          </w:tcPr>
          <w:p w14:paraId="637143E2" w14:textId="6C38DDC5" w:rsidR="00F5255F" w:rsidRPr="004A6FA4" w:rsidRDefault="00F5255F" w:rsidP="00F5255F">
            <w:pPr>
              <w:tabs>
                <w:tab w:val="left" w:pos="612"/>
              </w:tabs>
              <w:jc w:val="center"/>
              <w:rPr>
                <w:b/>
                <w:sz w:val="18"/>
                <w:lang w:val="en-US"/>
              </w:rPr>
            </w:pPr>
            <w:r w:rsidRPr="004A6FA4">
              <w:rPr>
                <w:b/>
                <w:sz w:val="18"/>
                <w:lang w:val="en-US"/>
              </w:rPr>
              <w:t>10.</w:t>
            </w:r>
          </w:p>
        </w:tc>
        <w:tc>
          <w:tcPr>
            <w:tcW w:w="3342" w:type="dxa"/>
          </w:tcPr>
          <w:p w14:paraId="0B460F8B" w14:textId="5D30196E" w:rsidR="00F5255F" w:rsidRPr="004A6FA4" w:rsidRDefault="00F5255F" w:rsidP="00F5255F">
            <w:pPr>
              <w:tabs>
                <w:tab w:val="left" w:pos="612"/>
              </w:tabs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sz w:val="18"/>
                <w:szCs w:val="22"/>
              </w:rPr>
              <w:t>Garanţia pentru ofertă</w:t>
            </w:r>
          </w:p>
        </w:tc>
        <w:tc>
          <w:tcPr>
            <w:tcW w:w="4820" w:type="dxa"/>
          </w:tcPr>
          <w:p w14:paraId="24004844" w14:textId="77777777" w:rsidR="00F5255F" w:rsidRPr="004A6FA4" w:rsidRDefault="00F5255F" w:rsidP="00F5255F">
            <w:pPr>
              <w:tabs>
                <w:tab w:val="left" w:pos="372"/>
              </w:tabs>
              <w:suppressAutoHyphens/>
              <w:rPr>
                <w:i/>
                <w:sz w:val="18"/>
                <w:szCs w:val="22"/>
                <w:lang w:val="en-GB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 xml:space="preserve">Garanţia pentru ofertă </w:t>
            </w:r>
            <w:r w:rsidRPr="004A6FA4">
              <w:rPr>
                <w:i/>
                <w:sz w:val="18"/>
                <w:szCs w:val="22"/>
                <w:lang w:val="ro-RO"/>
              </w:rPr>
              <w:t xml:space="preserve"> prin transfer va fi </w:t>
            </w:r>
            <w:r w:rsidRPr="004A6FA4">
              <w:rPr>
                <w:b/>
                <w:i/>
                <w:sz w:val="18"/>
                <w:szCs w:val="22"/>
                <w:u w:val="single"/>
                <w:lang w:val="ro-RO"/>
              </w:rPr>
              <w:t xml:space="preserve"> 1%</w:t>
            </w:r>
            <w:r w:rsidRPr="004A6FA4">
              <w:rPr>
                <w:i/>
                <w:sz w:val="18"/>
                <w:szCs w:val="22"/>
                <w:lang w:val="ro-RO"/>
              </w:rPr>
              <w:t xml:space="preserve">  din valoarea ofertei fără TVA, </w:t>
            </w:r>
            <w:r w:rsidRPr="004A6FA4">
              <w:rPr>
                <w:i/>
                <w:sz w:val="18"/>
                <w:szCs w:val="22"/>
                <w:lang w:val="en-GB"/>
              </w:rPr>
              <w:t>prin transfer la contul autorităţii contractante, conform următoarelor date bancare:</w:t>
            </w:r>
          </w:p>
          <w:p w14:paraId="39E1298D" w14:textId="77777777" w:rsidR="00F5255F" w:rsidRPr="004A6FA4" w:rsidRDefault="00F5255F" w:rsidP="00F5255F">
            <w:pPr>
              <w:rPr>
                <w:i/>
                <w:sz w:val="18"/>
                <w:szCs w:val="22"/>
                <w:lang w:val="en-US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 xml:space="preserve">Beneficiarul plăţii: IMSP IFP </w:t>
            </w:r>
            <w:r w:rsidRPr="004A6FA4">
              <w:rPr>
                <w:i/>
                <w:sz w:val="18"/>
                <w:szCs w:val="22"/>
                <w:lang w:val="en-US"/>
              </w:rPr>
              <w:t>“Chiril Draganiuc”</w:t>
            </w:r>
          </w:p>
          <w:p w14:paraId="0E03DFB1" w14:textId="77777777" w:rsidR="00F5255F" w:rsidRPr="004A6FA4" w:rsidRDefault="00F5255F" w:rsidP="00F5255F">
            <w:pPr>
              <w:rPr>
                <w:i/>
                <w:sz w:val="18"/>
                <w:szCs w:val="22"/>
                <w:lang w:val="en-GB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>Denumirea Băncii: BC</w:t>
            </w:r>
            <w:r w:rsidRPr="004A6FA4">
              <w:rPr>
                <w:i/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i/>
                <w:sz w:val="18"/>
                <w:szCs w:val="22"/>
                <w:lang w:val="en-GB"/>
              </w:rPr>
              <w:t>’Moldindconbank’</w:t>
            </w:r>
            <w:r w:rsidRPr="004A6FA4">
              <w:rPr>
                <w:i/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i/>
                <w:sz w:val="18"/>
                <w:szCs w:val="22"/>
                <w:lang w:val="en-GB"/>
              </w:rPr>
              <w:t>S.A. fil.’Telecentru’</w:t>
            </w:r>
          </w:p>
          <w:p w14:paraId="45A93822" w14:textId="77777777" w:rsidR="00F5255F" w:rsidRPr="004A6FA4" w:rsidRDefault="00F5255F" w:rsidP="00F5255F">
            <w:pPr>
              <w:rPr>
                <w:i/>
                <w:sz w:val="18"/>
                <w:szCs w:val="22"/>
                <w:lang w:val="en-GB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>Codul fiscal</w:t>
            </w:r>
            <w:r w:rsidRPr="004A6FA4">
              <w:rPr>
                <w:i/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i/>
                <w:sz w:val="18"/>
                <w:szCs w:val="22"/>
                <w:lang w:val="en-GB"/>
              </w:rPr>
              <w:t>: 1003600151724</w:t>
            </w:r>
          </w:p>
          <w:p w14:paraId="07DB37FD" w14:textId="77777777" w:rsidR="00F5255F" w:rsidRPr="004A6FA4" w:rsidRDefault="00F5255F" w:rsidP="00F5255F">
            <w:pPr>
              <w:rPr>
                <w:i/>
                <w:sz w:val="18"/>
                <w:szCs w:val="22"/>
                <w:lang w:val="en-GB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>Contul IBAN</w:t>
            </w:r>
            <w:r w:rsidRPr="004A6FA4">
              <w:rPr>
                <w:i/>
                <w:sz w:val="18"/>
                <w:szCs w:val="22"/>
                <w:lang w:val="en-US"/>
              </w:rPr>
              <w:t xml:space="preserve"> </w:t>
            </w:r>
            <w:r w:rsidRPr="004A6FA4">
              <w:rPr>
                <w:i/>
                <w:spacing w:val="-2"/>
                <w:sz w:val="18"/>
                <w:szCs w:val="22"/>
                <w:lang w:val="en-GB"/>
              </w:rPr>
              <w:t xml:space="preserve">:MD46ML000000002251202272 </w:t>
            </w:r>
          </w:p>
          <w:p w14:paraId="7FFF8AE5" w14:textId="77777777" w:rsidR="00F5255F" w:rsidRPr="004A6FA4" w:rsidRDefault="00F5255F" w:rsidP="00F5255F">
            <w:pPr>
              <w:rPr>
                <w:i/>
                <w:sz w:val="18"/>
                <w:szCs w:val="22"/>
                <w:lang w:val="ro-RO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 xml:space="preserve">Contul bancar: </w:t>
            </w:r>
            <w:r w:rsidRPr="004A6FA4">
              <w:rPr>
                <w:i/>
                <w:sz w:val="18"/>
                <w:szCs w:val="22"/>
                <w:lang w:val="ro-RO"/>
              </w:rPr>
              <w:t>MOLDMD2X</w:t>
            </w:r>
          </w:p>
          <w:p w14:paraId="19CF0431" w14:textId="3FFD4BB8" w:rsidR="00F5255F" w:rsidRPr="004A6FA4" w:rsidRDefault="00F5255F" w:rsidP="00F5255F">
            <w:pPr>
              <w:tabs>
                <w:tab w:val="left" w:pos="612"/>
              </w:tabs>
              <w:jc w:val="left"/>
              <w:rPr>
                <w:color w:val="000000" w:themeColor="text1"/>
                <w:sz w:val="18"/>
                <w:lang w:val="en-US"/>
              </w:rPr>
            </w:pPr>
            <w:r w:rsidRPr="004A6FA4">
              <w:rPr>
                <w:i/>
                <w:sz w:val="18"/>
                <w:szCs w:val="22"/>
                <w:lang w:val="en-GB"/>
              </w:rPr>
              <w:t>“Pen</w:t>
            </w:r>
            <w:r w:rsidR="004A6FA4">
              <w:rPr>
                <w:i/>
                <w:sz w:val="18"/>
                <w:szCs w:val="22"/>
                <w:lang w:val="en-GB"/>
              </w:rPr>
              <w:t>tru garanţia pentru ofertă la COP</w:t>
            </w:r>
            <w:r w:rsidRPr="004A6FA4">
              <w:rPr>
                <w:i/>
                <w:sz w:val="18"/>
                <w:szCs w:val="22"/>
                <w:lang w:val="en-GB"/>
              </w:rPr>
              <w:t xml:space="preserve"> nr. </w:t>
            </w:r>
            <w:r w:rsidRPr="004A6FA4">
              <w:rPr>
                <w:i/>
                <w:sz w:val="18"/>
                <w:szCs w:val="22"/>
              </w:rPr>
              <w:t xml:space="preserve">____ din </w:t>
            </w:r>
          </w:p>
        </w:tc>
        <w:tc>
          <w:tcPr>
            <w:tcW w:w="1276" w:type="dxa"/>
          </w:tcPr>
          <w:p w14:paraId="35E08439" w14:textId="77777777" w:rsidR="00F5255F" w:rsidRPr="004A6FA4" w:rsidRDefault="00F5255F" w:rsidP="00F5255F">
            <w:pPr>
              <w:jc w:val="center"/>
              <w:rPr>
                <w:sz w:val="18"/>
              </w:rPr>
            </w:pPr>
            <w:r w:rsidRPr="004A6FA4">
              <w:rPr>
                <w:sz w:val="18"/>
                <w:lang w:val="ro-RO"/>
              </w:rPr>
              <w:t>Obligatoriu</w:t>
            </w:r>
          </w:p>
        </w:tc>
      </w:tr>
    </w:tbl>
    <w:p w14:paraId="28303368" w14:textId="7A919FA7" w:rsidR="00C9021A" w:rsidRPr="004A6FA4" w:rsidRDefault="00C9021A" w:rsidP="00C9021A">
      <w:pPr>
        <w:spacing w:before="120" w:after="120"/>
        <w:rPr>
          <w:b/>
          <w:sz w:val="6"/>
          <w:szCs w:val="6"/>
          <w:lang w:val="ro-RO"/>
        </w:rPr>
      </w:pPr>
    </w:p>
    <w:p w14:paraId="5C30DD5F" w14:textId="77777777" w:rsidR="000E6E8F" w:rsidRPr="004A6FA4" w:rsidRDefault="000E6E8F" w:rsidP="00C9021A">
      <w:pPr>
        <w:spacing w:before="120" w:after="120"/>
        <w:rPr>
          <w:b/>
          <w:sz w:val="6"/>
          <w:szCs w:val="6"/>
          <w:lang w:val="ro-RO"/>
        </w:rPr>
      </w:pPr>
    </w:p>
    <w:p w14:paraId="59A95A84" w14:textId="77777777" w:rsidR="00C9021A" w:rsidRPr="004A6FA4" w:rsidRDefault="00AA14E6" w:rsidP="004A6FA4">
      <w:pPr>
        <w:spacing w:before="120" w:after="120"/>
        <w:rPr>
          <w:b/>
          <w:szCs w:val="24"/>
          <w:lang w:val="ro-RO"/>
        </w:rPr>
      </w:pPr>
      <w:r w:rsidRPr="004A6FA4">
        <w:rPr>
          <w:b/>
          <w:szCs w:val="24"/>
          <w:lang w:val="ro-RO"/>
        </w:rPr>
        <w:t>C</w:t>
      </w:r>
      <w:r w:rsidR="00480596" w:rsidRPr="004A6FA4">
        <w:rPr>
          <w:b/>
          <w:szCs w:val="24"/>
          <w:lang w:val="ro-RO"/>
        </w:rPr>
        <w:t xml:space="preserve">onducătorul grupului de lucru: </w:t>
      </w:r>
      <w:r w:rsidR="0059758F" w:rsidRPr="004A6FA4">
        <w:rPr>
          <w:b/>
          <w:szCs w:val="24"/>
          <w:lang w:val="ro-RO"/>
        </w:rPr>
        <w:t xml:space="preserve">      </w:t>
      </w:r>
      <w:r w:rsidR="004F2C2F" w:rsidRPr="004A6FA4">
        <w:rPr>
          <w:b/>
          <w:szCs w:val="24"/>
          <w:lang w:val="ro-RO"/>
        </w:rPr>
        <w:t>URSU F</w:t>
      </w:r>
      <w:r w:rsidR="0059758F" w:rsidRPr="004A6FA4">
        <w:rPr>
          <w:b/>
          <w:szCs w:val="24"/>
          <w:lang w:val="ro-RO"/>
        </w:rPr>
        <w:t>iodor</w:t>
      </w:r>
      <w:r w:rsidR="00CB7D87" w:rsidRPr="004A6FA4">
        <w:rPr>
          <w:b/>
          <w:szCs w:val="24"/>
          <w:lang w:val="ro-RO"/>
        </w:rPr>
        <w:t xml:space="preserve"> </w:t>
      </w:r>
      <w:r w:rsidR="0059758F" w:rsidRPr="004A6FA4">
        <w:rPr>
          <w:b/>
          <w:szCs w:val="24"/>
          <w:lang w:val="ro-RO"/>
        </w:rPr>
        <w:t xml:space="preserve">     </w:t>
      </w:r>
      <w:r w:rsidR="00C9021A" w:rsidRPr="004A6FA4">
        <w:rPr>
          <w:b/>
          <w:szCs w:val="24"/>
          <w:lang w:val="ro-RO"/>
        </w:rPr>
        <w:t xml:space="preserve">    </w:t>
      </w:r>
      <w:r w:rsidR="00EF106F" w:rsidRPr="004A6FA4">
        <w:rPr>
          <w:szCs w:val="24"/>
          <w:lang w:val="ro-RO"/>
        </w:rPr>
        <w:t>___________</w:t>
      </w:r>
      <w:r w:rsidR="00EF106F" w:rsidRPr="004A6FA4">
        <w:rPr>
          <w:szCs w:val="24"/>
          <w:lang w:val="en-ZW"/>
        </w:rPr>
        <w:t>____</w:t>
      </w:r>
      <w:r w:rsidR="00EF106F" w:rsidRPr="004A6FA4">
        <w:rPr>
          <w:szCs w:val="24"/>
          <w:lang w:val="ro-RO"/>
        </w:rPr>
        <w:t>___</w:t>
      </w:r>
      <w:r w:rsidR="00EF106F" w:rsidRPr="004A6FA4">
        <w:rPr>
          <w:b/>
          <w:szCs w:val="24"/>
          <w:lang w:val="ro-RO"/>
        </w:rPr>
        <w:t xml:space="preserve">      </w:t>
      </w:r>
      <w:r w:rsidR="00081285" w:rsidRPr="004A6FA4">
        <w:rPr>
          <w:b/>
          <w:szCs w:val="24"/>
          <w:lang w:val="ro-RO"/>
        </w:rPr>
        <w:t xml:space="preserve"> L.</w:t>
      </w:r>
      <w:r w:rsidR="009F35D4" w:rsidRPr="004A6FA4">
        <w:rPr>
          <w:b/>
          <w:szCs w:val="24"/>
          <w:lang w:val="ro-RO"/>
        </w:rPr>
        <w:t>Ş</w:t>
      </w:r>
      <w:r w:rsidR="00081285" w:rsidRPr="004A6FA4">
        <w:rPr>
          <w:b/>
          <w:szCs w:val="24"/>
          <w:lang w:val="ro-RO"/>
        </w:rPr>
        <w:t>.</w:t>
      </w:r>
    </w:p>
    <w:p w14:paraId="3B9B807C" w14:textId="77777777" w:rsidR="00465F33" w:rsidRPr="004A6FA4" w:rsidRDefault="00465F33" w:rsidP="00C9021A">
      <w:pPr>
        <w:spacing w:before="120" w:after="120"/>
        <w:ind w:firstLine="567"/>
        <w:rPr>
          <w:b/>
          <w:szCs w:val="24"/>
          <w:lang w:val="ro-RO"/>
        </w:rPr>
      </w:pPr>
    </w:p>
    <w:p w14:paraId="5CBAE352" w14:textId="5D1E2116" w:rsidR="004A6FA4" w:rsidRPr="004A6FA4" w:rsidRDefault="004A6FA4" w:rsidP="00C9021A">
      <w:pPr>
        <w:spacing w:before="120" w:after="120"/>
        <w:ind w:firstLine="567"/>
        <w:rPr>
          <w:b/>
          <w:szCs w:val="24"/>
          <w:lang w:val="ro-RO"/>
        </w:rPr>
      </w:pPr>
    </w:p>
    <w:p w14:paraId="510269BF" w14:textId="11EDB98C" w:rsidR="00B9296F" w:rsidRPr="004A6FA4" w:rsidRDefault="008C3A7F" w:rsidP="00C9021A">
      <w:pPr>
        <w:spacing w:before="120" w:after="120"/>
        <w:rPr>
          <w:b/>
          <w:szCs w:val="24"/>
          <w:lang w:val="ro-RO"/>
        </w:rPr>
      </w:pPr>
      <w:r w:rsidRPr="004A6FA4">
        <w:rPr>
          <w:i/>
          <w:szCs w:val="24"/>
          <w:lang w:val="ro-RO"/>
        </w:rPr>
        <w:t>Ex</w:t>
      </w:r>
      <w:r w:rsidR="0059758F" w:rsidRPr="004A6FA4">
        <w:rPr>
          <w:i/>
          <w:szCs w:val="24"/>
          <w:lang w:val="ro-RO"/>
        </w:rPr>
        <w:t>t</w:t>
      </w:r>
      <w:r w:rsidRPr="004A6FA4">
        <w:rPr>
          <w:i/>
          <w:szCs w:val="24"/>
          <w:lang w:val="en-US"/>
        </w:rPr>
        <w:t>:</w:t>
      </w:r>
      <w:r w:rsidR="00F5255F" w:rsidRPr="004A6FA4">
        <w:rPr>
          <w:i/>
          <w:szCs w:val="24"/>
          <w:lang w:val="en-US"/>
        </w:rPr>
        <w:t>Lisenco Ga</w:t>
      </w:r>
      <w:r w:rsidR="00465F33" w:rsidRPr="004A6FA4">
        <w:rPr>
          <w:i/>
          <w:szCs w:val="24"/>
          <w:lang w:val="en-US"/>
        </w:rPr>
        <w:t>briela</w:t>
      </w:r>
      <w:r w:rsidR="00C9021A" w:rsidRPr="004A6FA4">
        <w:rPr>
          <w:b/>
          <w:szCs w:val="24"/>
          <w:lang w:val="ro-RO"/>
        </w:rPr>
        <w:t xml:space="preserve"> </w:t>
      </w:r>
    </w:p>
    <w:p w14:paraId="649F9E86" w14:textId="5EB66C8A" w:rsidR="00E30F7F" w:rsidRPr="004A6FA4" w:rsidRDefault="00C9021A" w:rsidP="00C9021A">
      <w:pPr>
        <w:spacing w:before="120" w:after="120"/>
        <w:rPr>
          <w:b/>
          <w:szCs w:val="24"/>
          <w:lang w:val="ro-RO"/>
        </w:rPr>
      </w:pPr>
      <w:r w:rsidRPr="004A6FA4">
        <w:rPr>
          <w:b/>
          <w:szCs w:val="24"/>
          <w:lang w:val="ro-RO"/>
        </w:rPr>
        <w:t xml:space="preserve"> </w:t>
      </w:r>
      <w:r w:rsidR="0059758F" w:rsidRPr="004A6FA4">
        <w:rPr>
          <w:i/>
          <w:szCs w:val="24"/>
          <w:lang w:val="en-US"/>
        </w:rPr>
        <w:t>t</w:t>
      </w:r>
      <w:r w:rsidR="00E11FF0" w:rsidRPr="004A6FA4">
        <w:rPr>
          <w:i/>
          <w:szCs w:val="24"/>
          <w:lang w:val="en-US"/>
        </w:rPr>
        <w:t xml:space="preserve">el: </w:t>
      </w:r>
      <w:r w:rsidR="004F2C2F" w:rsidRPr="004A6FA4">
        <w:rPr>
          <w:i/>
          <w:szCs w:val="24"/>
          <w:lang w:val="en-US"/>
        </w:rPr>
        <w:t>022 572 21</w:t>
      </w:r>
      <w:r w:rsidR="00D52A37" w:rsidRPr="004A6FA4">
        <w:rPr>
          <w:i/>
          <w:szCs w:val="24"/>
          <w:lang w:val="en-US"/>
        </w:rPr>
        <w:t>3</w:t>
      </w:r>
    </w:p>
    <w:sectPr w:rsidR="00E30F7F" w:rsidRPr="004A6FA4" w:rsidSect="004A6FA4">
      <w:footerReference w:type="default" r:id="rId9"/>
      <w:pgSz w:w="11906" w:h="16838"/>
      <w:pgMar w:top="709" w:right="849" w:bottom="567" w:left="993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9C92" w14:textId="77777777" w:rsidR="00BA2F99" w:rsidRDefault="00BA2F99">
      <w:r>
        <w:separator/>
      </w:r>
    </w:p>
  </w:endnote>
  <w:endnote w:type="continuationSeparator" w:id="0">
    <w:p w14:paraId="65182AC1" w14:textId="77777777" w:rsidR="00BA2F99" w:rsidRDefault="00B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D962" w14:textId="29F8AE53" w:rsidR="004441DD" w:rsidRDefault="004441DD" w:rsidP="00E30F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BC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0BF3" w14:textId="77777777" w:rsidR="00BA2F99" w:rsidRDefault="00BA2F99">
      <w:r>
        <w:separator/>
      </w:r>
    </w:p>
  </w:footnote>
  <w:footnote w:type="continuationSeparator" w:id="0">
    <w:p w14:paraId="772EFC93" w14:textId="77777777" w:rsidR="00BA2F99" w:rsidRDefault="00BA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0CEF"/>
    <w:multiLevelType w:val="hybridMultilevel"/>
    <w:tmpl w:val="FF22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6768"/>
    <w:multiLevelType w:val="hybridMultilevel"/>
    <w:tmpl w:val="BDB0BC90"/>
    <w:lvl w:ilvl="0" w:tplc="8A206C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427A"/>
    <w:multiLevelType w:val="hybridMultilevel"/>
    <w:tmpl w:val="ED0A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56FD"/>
    <w:rsid w:val="00006B2C"/>
    <w:rsid w:val="00014D82"/>
    <w:rsid w:val="000300EB"/>
    <w:rsid w:val="000352A8"/>
    <w:rsid w:val="00040493"/>
    <w:rsid w:val="00046A3B"/>
    <w:rsid w:val="000505F3"/>
    <w:rsid w:val="000601A7"/>
    <w:rsid w:val="00060C0B"/>
    <w:rsid w:val="00063D39"/>
    <w:rsid w:val="00064DB0"/>
    <w:rsid w:val="000655A4"/>
    <w:rsid w:val="00072B0E"/>
    <w:rsid w:val="00081285"/>
    <w:rsid w:val="00082348"/>
    <w:rsid w:val="00086B34"/>
    <w:rsid w:val="00091529"/>
    <w:rsid w:val="00091D78"/>
    <w:rsid w:val="00091F9C"/>
    <w:rsid w:val="000B2D7E"/>
    <w:rsid w:val="000B4282"/>
    <w:rsid w:val="000C1903"/>
    <w:rsid w:val="000D04AE"/>
    <w:rsid w:val="000D2401"/>
    <w:rsid w:val="000E004D"/>
    <w:rsid w:val="000E289F"/>
    <w:rsid w:val="000E6893"/>
    <w:rsid w:val="000E6E8F"/>
    <w:rsid w:val="000F3A79"/>
    <w:rsid w:val="0011755D"/>
    <w:rsid w:val="001224DA"/>
    <w:rsid w:val="001333CE"/>
    <w:rsid w:val="00134A4D"/>
    <w:rsid w:val="00141596"/>
    <w:rsid w:val="00142A0B"/>
    <w:rsid w:val="00143649"/>
    <w:rsid w:val="00145B54"/>
    <w:rsid w:val="001527D6"/>
    <w:rsid w:val="00161320"/>
    <w:rsid w:val="001642C1"/>
    <w:rsid w:val="00172CC5"/>
    <w:rsid w:val="00172E61"/>
    <w:rsid w:val="0017354F"/>
    <w:rsid w:val="0018333B"/>
    <w:rsid w:val="001905F7"/>
    <w:rsid w:val="00190E0D"/>
    <w:rsid w:val="00193032"/>
    <w:rsid w:val="00193507"/>
    <w:rsid w:val="00195A29"/>
    <w:rsid w:val="001A7300"/>
    <w:rsid w:val="001B0889"/>
    <w:rsid w:val="001B2A46"/>
    <w:rsid w:val="001C2404"/>
    <w:rsid w:val="001C57D7"/>
    <w:rsid w:val="001D4758"/>
    <w:rsid w:val="001D48E7"/>
    <w:rsid w:val="001F1FFA"/>
    <w:rsid w:val="001F244D"/>
    <w:rsid w:val="001F4A2F"/>
    <w:rsid w:val="0020184D"/>
    <w:rsid w:val="00207B3C"/>
    <w:rsid w:val="00222CB8"/>
    <w:rsid w:val="00223B41"/>
    <w:rsid w:val="002273BF"/>
    <w:rsid w:val="00230BD0"/>
    <w:rsid w:val="00234B2F"/>
    <w:rsid w:val="00240E00"/>
    <w:rsid w:val="0024316B"/>
    <w:rsid w:val="002437F0"/>
    <w:rsid w:val="00245F8F"/>
    <w:rsid w:val="00250FA5"/>
    <w:rsid w:val="0025332F"/>
    <w:rsid w:val="002546EC"/>
    <w:rsid w:val="00256F0C"/>
    <w:rsid w:val="0027659D"/>
    <w:rsid w:val="002775C4"/>
    <w:rsid w:val="00280972"/>
    <w:rsid w:val="00280D31"/>
    <w:rsid w:val="00291FDD"/>
    <w:rsid w:val="002923EF"/>
    <w:rsid w:val="002954B6"/>
    <w:rsid w:val="002962FB"/>
    <w:rsid w:val="00296754"/>
    <w:rsid w:val="00297F99"/>
    <w:rsid w:val="002A074C"/>
    <w:rsid w:val="002B175F"/>
    <w:rsid w:val="002B2F90"/>
    <w:rsid w:val="002C47B6"/>
    <w:rsid w:val="002C4B61"/>
    <w:rsid w:val="002C7756"/>
    <w:rsid w:val="002D293E"/>
    <w:rsid w:val="002D66C0"/>
    <w:rsid w:val="002E4596"/>
    <w:rsid w:val="002E606A"/>
    <w:rsid w:val="002E7BDB"/>
    <w:rsid w:val="002E7CAD"/>
    <w:rsid w:val="002F35CE"/>
    <w:rsid w:val="002F3A70"/>
    <w:rsid w:val="002F3D75"/>
    <w:rsid w:val="003017BF"/>
    <w:rsid w:val="00302D61"/>
    <w:rsid w:val="0030548E"/>
    <w:rsid w:val="00314B2C"/>
    <w:rsid w:val="00317470"/>
    <w:rsid w:val="00320248"/>
    <w:rsid w:val="003264A2"/>
    <w:rsid w:val="00331F97"/>
    <w:rsid w:val="00332228"/>
    <w:rsid w:val="00334CCE"/>
    <w:rsid w:val="003358DF"/>
    <w:rsid w:val="00340BA2"/>
    <w:rsid w:val="00350695"/>
    <w:rsid w:val="00353A69"/>
    <w:rsid w:val="00362B2F"/>
    <w:rsid w:val="003647B8"/>
    <w:rsid w:val="00392B56"/>
    <w:rsid w:val="0039433E"/>
    <w:rsid w:val="00395955"/>
    <w:rsid w:val="003A4E78"/>
    <w:rsid w:val="003B737D"/>
    <w:rsid w:val="003C4F6D"/>
    <w:rsid w:val="003F0025"/>
    <w:rsid w:val="003F0BB1"/>
    <w:rsid w:val="003F1843"/>
    <w:rsid w:val="003F31BB"/>
    <w:rsid w:val="00403FE6"/>
    <w:rsid w:val="004065C6"/>
    <w:rsid w:val="00407267"/>
    <w:rsid w:val="004072F5"/>
    <w:rsid w:val="0041000F"/>
    <w:rsid w:val="00410281"/>
    <w:rsid w:val="004122B9"/>
    <w:rsid w:val="00412549"/>
    <w:rsid w:val="004130AB"/>
    <w:rsid w:val="004163D2"/>
    <w:rsid w:val="0042157C"/>
    <w:rsid w:val="004218F5"/>
    <w:rsid w:val="00421CBC"/>
    <w:rsid w:val="004225A2"/>
    <w:rsid w:val="0042484E"/>
    <w:rsid w:val="00431902"/>
    <w:rsid w:val="00443919"/>
    <w:rsid w:val="00443FB6"/>
    <w:rsid w:val="004441DD"/>
    <w:rsid w:val="00444B84"/>
    <w:rsid w:val="00445E50"/>
    <w:rsid w:val="0045008E"/>
    <w:rsid w:val="0045517F"/>
    <w:rsid w:val="004577C4"/>
    <w:rsid w:val="00465B4F"/>
    <w:rsid w:val="00465F33"/>
    <w:rsid w:val="00480596"/>
    <w:rsid w:val="00481F44"/>
    <w:rsid w:val="00490C65"/>
    <w:rsid w:val="00493659"/>
    <w:rsid w:val="004969EA"/>
    <w:rsid w:val="004A6FA4"/>
    <w:rsid w:val="004B1E15"/>
    <w:rsid w:val="004B3D2D"/>
    <w:rsid w:val="004B4A57"/>
    <w:rsid w:val="004C5BB0"/>
    <w:rsid w:val="004C740E"/>
    <w:rsid w:val="004D3F56"/>
    <w:rsid w:val="004D4FAF"/>
    <w:rsid w:val="004D7727"/>
    <w:rsid w:val="004E3522"/>
    <w:rsid w:val="004E4DB4"/>
    <w:rsid w:val="004F2C2F"/>
    <w:rsid w:val="004F54D6"/>
    <w:rsid w:val="004F6142"/>
    <w:rsid w:val="005044F5"/>
    <w:rsid w:val="005047F3"/>
    <w:rsid w:val="00506D5A"/>
    <w:rsid w:val="005140ED"/>
    <w:rsid w:val="005160EE"/>
    <w:rsid w:val="00516540"/>
    <w:rsid w:val="00522C3B"/>
    <w:rsid w:val="005421FA"/>
    <w:rsid w:val="00543090"/>
    <w:rsid w:val="005518F6"/>
    <w:rsid w:val="005552A0"/>
    <w:rsid w:val="005560D1"/>
    <w:rsid w:val="00561C54"/>
    <w:rsid w:val="00566A1F"/>
    <w:rsid w:val="00570D42"/>
    <w:rsid w:val="00573CA5"/>
    <w:rsid w:val="00575576"/>
    <w:rsid w:val="00585530"/>
    <w:rsid w:val="00594EAE"/>
    <w:rsid w:val="0059758F"/>
    <w:rsid w:val="005A38FA"/>
    <w:rsid w:val="005B0108"/>
    <w:rsid w:val="005B5403"/>
    <w:rsid w:val="005C2B50"/>
    <w:rsid w:val="005C6AA0"/>
    <w:rsid w:val="005D2F0B"/>
    <w:rsid w:val="005D47AE"/>
    <w:rsid w:val="005E2215"/>
    <w:rsid w:val="005E392E"/>
    <w:rsid w:val="005E509F"/>
    <w:rsid w:val="005F61AE"/>
    <w:rsid w:val="005F6D06"/>
    <w:rsid w:val="00602AC3"/>
    <w:rsid w:val="00604801"/>
    <w:rsid w:val="00610EA1"/>
    <w:rsid w:val="006201FC"/>
    <w:rsid w:val="0062221E"/>
    <w:rsid w:val="00622D9E"/>
    <w:rsid w:val="00635C53"/>
    <w:rsid w:val="00642082"/>
    <w:rsid w:val="006429E9"/>
    <w:rsid w:val="006438C4"/>
    <w:rsid w:val="006444E0"/>
    <w:rsid w:val="006466C0"/>
    <w:rsid w:val="00650180"/>
    <w:rsid w:val="00650E0B"/>
    <w:rsid w:val="00654065"/>
    <w:rsid w:val="006540DD"/>
    <w:rsid w:val="00654AD2"/>
    <w:rsid w:val="006614F8"/>
    <w:rsid w:val="00662C7D"/>
    <w:rsid w:val="0066616C"/>
    <w:rsid w:val="006676D0"/>
    <w:rsid w:val="00684C8A"/>
    <w:rsid w:val="0068620E"/>
    <w:rsid w:val="0069001F"/>
    <w:rsid w:val="006A28CB"/>
    <w:rsid w:val="006A6405"/>
    <w:rsid w:val="006A67C6"/>
    <w:rsid w:val="006B35E4"/>
    <w:rsid w:val="006C11CA"/>
    <w:rsid w:val="006C5198"/>
    <w:rsid w:val="006E2920"/>
    <w:rsid w:val="006F279B"/>
    <w:rsid w:val="006F4F0C"/>
    <w:rsid w:val="006F5A5A"/>
    <w:rsid w:val="006F700B"/>
    <w:rsid w:val="00700A2F"/>
    <w:rsid w:val="00703C25"/>
    <w:rsid w:val="00704F43"/>
    <w:rsid w:val="00713D8E"/>
    <w:rsid w:val="00715C25"/>
    <w:rsid w:val="00716029"/>
    <w:rsid w:val="007161B3"/>
    <w:rsid w:val="007201DC"/>
    <w:rsid w:val="0072330A"/>
    <w:rsid w:val="00724B4E"/>
    <w:rsid w:val="00740281"/>
    <w:rsid w:val="0074622B"/>
    <w:rsid w:val="0074701B"/>
    <w:rsid w:val="00753463"/>
    <w:rsid w:val="00754CC5"/>
    <w:rsid w:val="00754F42"/>
    <w:rsid w:val="00766318"/>
    <w:rsid w:val="0077219E"/>
    <w:rsid w:val="0077741D"/>
    <w:rsid w:val="00792F7B"/>
    <w:rsid w:val="00794348"/>
    <w:rsid w:val="00794E2A"/>
    <w:rsid w:val="00796324"/>
    <w:rsid w:val="007A0BD3"/>
    <w:rsid w:val="007B004C"/>
    <w:rsid w:val="007B10F6"/>
    <w:rsid w:val="007B6747"/>
    <w:rsid w:val="007C72D3"/>
    <w:rsid w:val="007E5245"/>
    <w:rsid w:val="007E56C8"/>
    <w:rsid w:val="007F1077"/>
    <w:rsid w:val="007F369B"/>
    <w:rsid w:val="007F5508"/>
    <w:rsid w:val="00822446"/>
    <w:rsid w:val="00824601"/>
    <w:rsid w:val="00826CDE"/>
    <w:rsid w:val="00826DF5"/>
    <w:rsid w:val="00831F5C"/>
    <w:rsid w:val="00831FF3"/>
    <w:rsid w:val="008445A6"/>
    <w:rsid w:val="00847EBE"/>
    <w:rsid w:val="0085132D"/>
    <w:rsid w:val="008543F0"/>
    <w:rsid w:val="008608CF"/>
    <w:rsid w:val="008636FB"/>
    <w:rsid w:val="00882013"/>
    <w:rsid w:val="008863E1"/>
    <w:rsid w:val="008876C3"/>
    <w:rsid w:val="00892BD2"/>
    <w:rsid w:val="00892F26"/>
    <w:rsid w:val="00897876"/>
    <w:rsid w:val="008B0C0B"/>
    <w:rsid w:val="008B3F82"/>
    <w:rsid w:val="008B65FF"/>
    <w:rsid w:val="008C3A7F"/>
    <w:rsid w:val="008C6868"/>
    <w:rsid w:val="008D3FFA"/>
    <w:rsid w:val="008E42B7"/>
    <w:rsid w:val="008F7384"/>
    <w:rsid w:val="00900331"/>
    <w:rsid w:val="0090083E"/>
    <w:rsid w:val="0090259C"/>
    <w:rsid w:val="00912CF6"/>
    <w:rsid w:val="00915AE4"/>
    <w:rsid w:val="00925F4A"/>
    <w:rsid w:val="00934C86"/>
    <w:rsid w:val="00935307"/>
    <w:rsid w:val="00935679"/>
    <w:rsid w:val="00936455"/>
    <w:rsid w:val="00945F34"/>
    <w:rsid w:val="00947364"/>
    <w:rsid w:val="009555E1"/>
    <w:rsid w:val="0096527B"/>
    <w:rsid w:val="00973E1A"/>
    <w:rsid w:val="0099244A"/>
    <w:rsid w:val="009A03D8"/>
    <w:rsid w:val="009B4E84"/>
    <w:rsid w:val="009B6B51"/>
    <w:rsid w:val="009C707E"/>
    <w:rsid w:val="009D5F69"/>
    <w:rsid w:val="009E244E"/>
    <w:rsid w:val="009E70BC"/>
    <w:rsid w:val="009F35D4"/>
    <w:rsid w:val="00A020B1"/>
    <w:rsid w:val="00A02472"/>
    <w:rsid w:val="00A10093"/>
    <w:rsid w:val="00A271BA"/>
    <w:rsid w:val="00A33B24"/>
    <w:rsid w:val="00A35BAD"/>
    <w:rsid w:val="00A45359"/>
    <w:rsid w:val="00A47607"/>
    <w:rsid w:val="00A53A07"/>
    <w:rsid w:val="00A53CAC"/>
    <w:rsid w:val="00A54B54"/>
    <w:rsid w:val="00A54B5D"/>
    <w:rsid w:val="00A57C56"/>
    <w:rsid w:val="00A61F2B"/>
    <w:rsid w:val="00A7211C"/>
    <w:rsid w:val="00A742EF"/>
    <w:rsid w:val="00A84034"/>
    <w:rsid w:val="00A8783F"/>
    <w:rsid w:val="00A93CC3"/>
    <w:rsid w:val="00A968CD"/>
    <w:rsid w:val="00A977DF"/>
    <w:rsid w:val="00AA068D"/>
    <w:rsid w:val="00AA14E6"/>
    <w:rsid w:val="00AA6B58"/>
    <w:rsid w:val="00AB3B7E"/>
    <w:rsid w:val="00AB4436"/>
    <w:rsid w:val="00AC011F"/>
    <w:rsid w:val="00AC2787"/>
    <w:rsid w:val="00AC2788"/>
    <w:rsid w:val="00AC57ED"/>
    <w:rsid w:val="00AD1BA8"/>
    <w:rsid w:val="00AD69E5"/>
    <w:rsid w:val="00AE6F20"/>
    <w:rsid w:val="00AF44E7"/>
    <w:rsid w:val="00B072A5"/>
    <w:rsid w:val="00B07EB3"/>
    <w:rsid w:val="00B1222A"/>
    <w:rsid w:val="00B1606A"/>
    <w:rsid w:val="00B32DB0"/>
    <w:rsid w:val="00B365AB"/>
    <w:rsid w:val="00B36908"/>
    <w:rsid w:val="00B440CB"/>
    <w:rsid w:val="00B46EAF"/>
    <w:rsid w:val="00B53265"/>
    <w:rsid w:val="00B65510"/>
    <w:rsid w:val="00B76B26"/>
    <w:rsid w:val="00B81856"/>
    <w:rsid w:val="00B86AD1"/>
    <w:rsid w:val="00B9296F"/>
    <w:rsid w:val="00BA052F"/>
    <w:rsid w:val="00BA2F99"/>
    <w:rsid w:val="00BB1233"/>
    <w:rsid w:val="00BC3DE8"/>
    <w:rsid w:val="00BC5090"/>
    <w:rsid w:val="00BD24F9"/>
    <w:rsid w:val="00BE1357"/>
    <w:rsid w:val="00BE18D4"/>
    <w:rsid w:val="00BE4A61"/>
    <w:rsid w:val="00BF7BCF"/>
    <w:rsid w:val="00C026FC"/>
    <w:rsid w:val="00C03320"/>
    <w:rsid w:val="00C06BE2"/>
    <w:rsid w:val="00C1274E"/>
    <w:rsid w:val="00C15EBD"/>
    <w:rsid w:val="00C1662E"/>
    <w:rsid w:val="00C1721F"/>
    <w:rsid w:val="00C22322"/>
    <w:rsid w:val="00C2526D"/>
    <w:rsid w:val="00C27DE5"/>
    <w:rsid w:val="00C30B99"/>
    <w:rsid w:val="00C3505E"/>
    <w:rsid w:val="00C37583"/>
    <w:rsid w:val="00C41069"/>
    <w:rsid w:val="00C548AF"/>
    <w:rsid w:val="00C55B3E"/>
    <w:rsid w:val="00C572CE"/>
    <w:rsid w:val="00C6717F"/>
    <w:rsid w:val="00C83E4A"/>
    <w:rsid w:val="00C9021A"/>
    <w:rsid w:val="00CB25A7"/>
    <w:rsid w:val="00CB57D9"/>
    <w:rsid w:val="00CB6AC3"/>
    <w:rsid w:val="00CB7D87"/>
    <w:rsid w:val="00CC4237"/>
    <w:rsid w:val="00CC654B"/>
    <w:rsid w:val="00CC7394"/>
    <w:rsid w:val="00CD57C6"/>
    <w:rsid w:val="00CF0F09"/>
    <w:rsid w:val="00D06E18"/>
    <w:rsid w:val="00D10289"/>
    <w:rsid w:val="00D15A18"/>
    <w:rsid w:val="00D15DAD"/>
    <w:rsid w:val="00D17B85"/>
    <w:rsid w:val="00D20A5B"/>
    <w:rsid w:val="00D316C7"/>
    <w:rsid w:val="00D35512"/>
    <w:rsid w:val="00D3735B"/>
    <w:rsid w:val="00D409B1"/>
    <w:rsid w:val="00D52A37"/>
    <w:rsid w:val="00D52B9A"/>
    <w:rsid w:val="00D6396C"/>
    <w:rsid w:val="00D65171"/>
    <w:rsid w:val="00D85B8C"/>
    <w:rsid w:val="00D862CF"/>
    <w:rsid w:val="00DA5C91"/>
    <w:rsid w:val="00DB2FA4"/>
    <w:rsid w:val="00DC1AD4"/>
    <w:rsid w:val="00DD0243"/>
    <w:rsid w:val="00DD6A5F"/>
    <w:rsid w:val="00DE22D2"/>
    <w:rsid w:val="00DE2D0A"/>
    <w:rsid w:val="00DE6554"/>
    <w:rsid w:val="00DE6D5F"/>
    <w:rsid w:val="00E00F19"/>
    <w:rsid w:val="00E0602D"/>
    <w:rsid w:val="00E11FF0"/>
    <w:rsid w:val="00E12B7B"/>
    <w:rsid w:val="00E230E2"/>
    <w:rsid w:val="00E30F7F"/>
    <w:rsid w:val="00E40254"/>
    <w:rsid w:val="00E4241F"/>
    <w:rsid w:val="00E4651D"/>
    <w:rsid w:val="00E545E2"/>
    <w:rsid w:val="00E55E71"/>
    <w:rsid w:val="00E707E5"/>
    <w:rsid w:val="00E741DC"/>
    <w:rsid w:val="00E7728B"/>
    <w:rsid w:val="00E85B80"/>
    <w:rsid w:val="00E90D8A"/>
    <w:rsid w:val="00E979BB"/>
    <w:rsid w:val="00EA0A27"/>
    <w:rsid w:val="00ED32B8"/>
    <w:rsid w:val="00ED4D8D"/>
    <w:rsid w:val="00ED5A46"/>
    <w:rsid w:val="00EE4063"/>
    <w:rsid w:val="00EF106F"/>
    <w:rsid w:val="00EF7226"/>
    <w:rsid w:val="00F0288A"/>
    <w:rsid w:val="00F07C25"/>
    <w:rsid w:val="00F1644B"/>
    <w:rsid w:val="00F2696C"/>
    <w:rsid w:val="00F33CA7"/>
    <w:rsid w:val="00F34131"/>
    <w:rsid w:val="00F37FB9"/>
    <w:rsid w:val="00F422C6"/>
    <w:rsid w:val="00F424E8"/>
    <w:rsid w:val="00F45394"/>
    <w:rsid w:val="00F5255F"/>
    <w:rsid w:val="00F5269F"/>
    <w:rsid w:val="00F53932"/>
    <w:rsid w:val="00F539AB"/>
    <w:rsid w:val="00F6273B"/>
    <w:rsid w:val="00F63641"/>
    <w:rsid w:val="00F6524E"/>
    <w:rsid w:val="00F66EE0"/>
    <w:rsid w:val="00F779CB"/>
    <w:rsid w:val="00F81191"/>
    <w:rsid w:val="00F84D80"/>
    <w:rsid w:val="00F90064"/>
    <w:rsid w:val="00FB099F"/>
    <w:rsid w:val="00FB6D26"/>
    <w:rsid w:val="00FC0FA0"/>
    <w:rsid w:val="00FD69A6"/>
    <w:rsid w:val="00FE16F9"/>
    <w:rsid w:val="00FE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71B1"/>
  <w15:docId w15:val="{97FB5226-44FD-400B-95C4-507EC14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2">
    <w:name w:val="heading 2"/>
    <w:basedOn w:val="a"/>
    <w:next w:val="a"/>
    <w:link w:val="20"/>
    <w:unhideWhenUsed/>
    <w:qFormat/>
    <w:rsid w:val="00E30F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 w:eastAsia="en-US"/>
    </w:rPr>
  </w:style>
  <w:style w:type="paragraph" w:styleId="3">
    <w:name w:val="heading 3"/>
    <w:basedOn w:val="a"/>
    <w:next w:val="a"/>
    <w:link w:val="30"/>
    <w:unhideWhenUsed/>
    <w:qFormat/>
    <w:rsid w:val="00E30F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 w:eastAsia="en-US"/>
    </w:rPr>
  </w:style>
  <w:style w:type="paragraph" w:styleId="4">
    <w:name w:val="heading 4"/>
    <w:aliases w:val=" Sub-Clause Sub-paragraph"/>
    <w:basedOn w:val="a"/>
    <w:next w:val="a"/>
    <w:link w:val="40"/>
    <w:qFormat/>
    <w:rsid w:val="00E30F7F"/>
    <w:pPr>
      <w:keepNext/>
      <w:outlineLvl w:val="3"/>
    </w:pPr>
    <w:rPr>
      <w:rFonts w:ascii="Baltica RR" w:hAnsi="Baltica RR"/>
      <w:b/>
      <w:sz w:val="24"/>
      <w:lang w:val="ro-RO"/>
    </w:rPr>
  </w:style>
  <w:style w:type="paragraph" w:styleId="5">
    <w:name w:val="heading 5"/>
    <w:basedOn w:val="a"/>
    <w:next w:val="a"/>
    <w:link w:val="50"/>
    <w:qFormat/>
    <w:rsid w:val="00E30F7F"/>
    <w:pPr>
      <w:keepNext/>
      <w:ind w:firstLine="6804"/>
      <w:outlineLvl w:val="4"/>
    </w:pPr>
    <w:rPr>
      <w:sz w:val="28"/>
      <w:lang w:val="ro-RO"/>
    </w:rPr>
  </w:style>
  <w:style w:type="paragraph" w:styleId="8">
    <w:name w:val="heading 8"/>
    <w:basedOn w:val="a"/>
    <w:next w:val="a"/>
    <w:link w:val="80"/>
    <w:semiHidden/>
    <w:unhideWhenUsed/>
    <w:qFormat/>
    <w:rsid w:val="00E30F7F"/>
    <w:pPr>
      <w:spacing w:before="240" w:after="60"/>
      <w:outlineLvl w:val="7"/>
    </w:pPr>
    <w:rPr>
      <w:rFonts w:ascii="Calibri" w:hAnsi="Calibri"/>
      <w:i/>
      <w:iCs/>
      <w:sz w:val="24"/>
      <w:szCs w:val="24"/>
      <w:lang w:val="ro-RO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E30F7F"/>
    <w:pPr>
      <w:spacing w:before="240" w:after="60"/>
      <w:outlineLvl w:val="8"/>
    </w:pPr>
    <w:rPr>
      <w:rFonts w:ascii="Cambria" w:hAnsi="Cambria"/>
      <w:sz w:val="22"/>
      <w:szCs w:val="22"/>
      <w:lang w:val="ro-RO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"/>
    <w:basedOn w:val="a"/>
    <w:uiPriority w:val="34"/>
    <w:qFormat/>
    <w:rsid w:val="00AA14E6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F424E8"/>
    <w:rPr>
      <w:color w:val="808080"/>
    </w:rPr>
  </w:style>
  <w:style w:type="character" w:customStyle="1" w:styleId="20">
    <w:name w:val="Заголовок 2 Знак"/>
    <w:basedOn w:val="a1"/>
    <w:link w:val="2"/>
    <w:rsid w:val="00E30F7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E30F7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eastAsia="en-US"/>
    </w:rPr>
  </w:style>
  <w:style w:type="character" w:customStyle="1" w:styleId="40">
    <w:name w:val="Заголовок 4 Знак"/>
    <w:aliases w:val=" Sub-Clause Sub-paragraph Знак"/>
    <w:basedOn w:val="a1"/>
    <w:link w:val="4"/>
    <w:rsid w:val="00E30F7F"/>
    <w:rPr>
      <w:rFonts w:ascii="Baltica RR" w:eastAsia="Times New Roman" w:hAnsi="Baltica RR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30F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E30F7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E30F7F"/>
    <w:rPr>
      <w:rFonts w:ascii="Cambria" w:eastAsia="Times New Roman" w:hAnsi="Cambria" w:cs="Times New Roman"/>
      <w:lang w:eastAsia="en-US"/>
    </w:rPr>
  </w:style>
  <w:style w:type="character" w:styleId="ac">
    <w:name w:val="page number"/>
    <w:basedOn w:val="a1"/>
    <w:rsid w:val="00E30F7F"/>
  </w:style>
  <w:style w:type="paragraph" w:styleId="ad">
    <w:name w:val="header"/>
    <w:basedOn w:val="a"/>
    <w:link w:val="ae"/>
    <w:rsid w:val="00E30F7F"/>
    <w:pPr>
      <w:tabs>
        <w:tab w:val="center" w:pos="4703"/>
        <w:tab w:val="right" w:pos="9406"/>
      </w:tabs>
    </w:pPr>
  </w:style>
  <w:style w:type="character" w:customStyle="1" w:styleId="ae">
    <w:name w:val="Верхний колонтитул Знак"/>
    <w:basedOn w:val="a1"/>
    <w:link w:val="ad"/>
    <w:rsid w:val="00E30F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Subtitle"/>
    <w:basedOn w:val="a"/>
    <w:link w:val="af0"/>
    <w:qFormat/>
    <w:rsid w:val="00E30F7F"/>
    <w:pPr>
      <w:jc w:val="center"/>
    </w:pPr>
    <w:rPr>
      <w:b/>
      <w:sz w:val="32"/>
      <w:lang w:val="en-US"/>
    </w:rPr>
  </w:style>
  <w:style w:type="character" w:customStyle="1" w:styleId="af0">
    <w:name w:val="Подзаголовок Знак"/>
    <w:basedOn w:val="a1"/>
    <w:link w:val="af"/>
    <w:rsid w:val="00E30F7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f1">
    <w:name w:val="Body Text Indent"/>
    <w:basedOn w:val="a"/>
    <w:link w:val="af2"/>
    <w:rsid w:val="00E30F7F"/>
    <w:pPr>
      <w:ind w:firstLine="720"/>
      <w:jc w:val="both"/>
    </w:pPr>
    <w:rPr>
      <w:lang w:val="ro-RO"/>
    </w:rPr>
  </w:style>
  <w:style w:type="character" w:customStyle="1" w:styleId="af2">
    <w:name w:val="Основной текст с отступом Знак"/>
    <w:basedOn w:val="a1"/>
    <w:link w:val="af1"/>
    <w:rsid w:val="00E30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30F7F"/>
    <w:pPr>
      <w:ind w:firstLine="567"/>
    </w:pPr>
    <w:rPr>
      <w:rFonts w:ascii="Baltica RR" w:hAnsi="Baltica RR"/>
      <w:sz w:val="24"/>
      <w:lang w:val="ro-RO"/>
    </w:rPr>
  </w:style>
  <w:style w:type="character" w:customStyle="1" w:styleId="22">
    <w:name w:val="Основной текст с отступом 2 Знак"/>
    <w:basedOn w:val="a1"/>
    <w:link w:val="21"/>
    <w:rsid w:val="00E30F7F"/>
    <w:rPr>
      <w:rFonts w:ascii="Baltica RR" w:eastAsia="Times New Roman" w:hAnsi="Baltica RR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30F7F"/>
    <w:pPr>
      <w:tabs>
        <w:tab w:val="left" w:pos="426"/>
      </w:tabs>
      <w:jc w:val="both"/>
    </w:pPr>
    <w:rPr>
      <w:rFonts w:ascii="Baltica RR" w:hAnsi="Baltica RR"/>
      <w:sz w:val="24"/>
      <w:lang w:val="ro-RO"/>
    </w:rPr>
  </w:style>
  <w:style w:type="character" w:customStyle="1" w:styleId="24">
    <w:name w:val="Основной текст 2 Знак"/>
    <w:basedOn w:val="a1"/>
    <w:link w:val="23"/>
    <w:rsid w:val="00E30F7F"/>
    <w:rPr>
      <w:rFonts w:ascii="Baltica RR" w:eastAsia="Times New Roman" w:hAnsi="Baltica RR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E30F7F"/>
    <w:pPr>
      <w:ind w:firstLine="567"/>
      <w:jc w:val="both"/>
    </w:pPr>
    <w:rPr>
      <w:sz w:val="24"/>
      <w:szCs w:val="24"/>
    </w:rPr>
  </w:style>
  <w:style w:type="paragraph" w:customStyle="1" w:styleId="cn">
    <w:name w:val="cn"/>
    <w:basedOn w:val="a"/>
    <w:rsid w:val="00E30F7F"/>
    <w:pPr>
      <w:jc w:val="center"/>
    </w:pPr>
    <w:rPr>
      <w:sz w:val="24"/>
      <w:szCs w:val="24"/>
    </w:rPr>
  </w:style>
  <w:style w:type="paragraph" w:customStyle="1" w:styleId="cb">
    <w:name w:val="cb"/>
    <w:basedOn w:val="a"/>
    <w:rsid w:val="00E30F7F"/>
    <w:pPr>
      <w:jc w:val="center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rsid w:val="00E30F7F"/>
    <w:pPr>
      <w:spacing w:after="120"/>
      <w:ind w:left="283"/>
    </w:pPr>
    <w:rPr>
      <w:sz w:val="16"/>
      <w:szCs w:val="16"/>
      <w:lang w:val="ro-RO" w:eastAsia="en-US"/>
    </w:rPr>
  </w:style>
  <w:style w:type="character" w:customStyle="1" w:styleId="32">
    <w:name w:val="Основной текст с отступом 3 Знак"/>
    <w:basedOn w:val="a1"/>
    <w:link w:val="31"/>
    <w:rsid w:val="00E30F7F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af4">
    <w:name w:val="Hyperlink"/>
    <w:uiPriority w:val="99"/>
    <w:rsid w:val="00E30F7F"/>
    <w:rPr>
      <w:color w:val="0000FF"/>
      <w:u w:val="single"/>
    </w:rPr>
  </w:style>
  <w:style w:type="paragraph" w:customStyle="1" w:styleId="cp">
    <w:name w:val="cp"/>
    <w:basedOn w:val="a"/>
    <w:rsid w:val="00E30F7F"/>
    <w:pPr>
      <w:jc w:val="center"/>
    </w:pPr>
    <w:rPr>
      <w:b/>
      <w:bCs/>
      <w:sz w:val="24"/>
      <w:szCs w:val="24"/>
      <w:lang w:val="ro-RO"/>
    </w:rPr>
  </w:style>
  <w:style w:type="paragraph" w:customStyle="1" w:styleId="rg">
    <w:name w:val="rg"/>
    <w:basedOn w:val="a"/>
    <w:rsid w:val="00E30F7F"/>
    <w:pPr>
      <w:jc w:val="right"/>
    </w:pPr>
    <w:rPr>
      <w:sz w:val="24"/>
      <w:szCs w:val="24"/>
    </w:rPr>
  </w:style>
  <w:style w:type="paragraph" w:customStyle="1" w:styleId="Listparagraf1">
    <w:name w:val="Listă paragraf1"/>
    <w:basedOn w:val="a"/>
    <w:qFormat/>
    <w:rsid w:val="00E30F7F"/>
    <w:pPr>
      <w:ind w:left="708"/>
    </w:pPr>
    <w:rPr>
      <w:sz w:val="24"/>
      <w:szCs w:val="24"/>
      <w:lang w:val="ro-RO"/>
    </w:rPr>
  </w:style>
  <w:style w:type="paragraph" w:customStyle="1" w:styleId="Sub-ClauseText">
    <w:name w:val="Sub-Clause Text"/>
    <w:basedOn w:val="a"/>
    <w:rsid w:val="00E30F7F"/>
    <w:pPr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i">
    <w:name w:val="(i)"/>
    <w:basedOn w:val="a"/>
    <w:rsid w:val="00E30F7F"/>
    <w:pPr>
      <w:suppressAutoHyphens/>
      <w:jc w:val="both"/>
    </w:pPr>
    <w:rPr>
      <w:rFonts w:ascii="Tms Rmn" w:hAnsi="Tms Rmn"/>
      <w:sz w:val="24"/>
      <w:lang w:val="en-US" w:eastAsia="en-US"/>
    </w:rPr>
  </w:style>
  <w:style w:type="paragraph" w:customStyle="1" w:styleId="ListParagraph1">
    <w:name w:val="List Paragraph1"/>
    <w:basedOn w:val="a"/>
    <w:qFormat/>
    <w:rsid w:val="00E30F7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en-US" w:eastAsia="zh-CN"/>
    </w:rPr>
  </w:style>
  <w:style w:type="paragraph" w:customStyle="1" w:styleId="BankNormal">
    <w:name w:val="BankNormal"/>
    <w:basedOn w:val="a"/>
    <w:rsid w:val="00E30F7F"/>
    <w:pPr>
      <w:spacing w:after="240"/>
    </w:pPr>
    <w:rPr>
      <w:sz w:val="24"/>
      <w:lang w:val="en-US" w:eastAsia="en-US"/>
    </w:rPr>
  </w:style>
  <w:style w:type="paragraph" w:styleId="af5">
    <w:name w:val="TOC Heading"/>
    <w:basedOn w:val="1"/>
    <w:next w:val="a"/>
    <w:uiPriority w:val="39"/>
    <w:unhideWhenUsed/>
    <w:qFormat/>
    <w:rsid w:val="00E30F7F"/>
    <w:pPr>
      <w:keepNext/>
      <w:keepLines/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lang w:val="en-US" w:eastAsia="en-US"/>
    </w:rPr>
  </w:style>
  <w:style w:type="paragraph" w:styleId="25">
    <w:name w:val="toc 2"/>
    <w:basedOn w:val="a"/>
    <w:next w:val="a"/>
    <w:autoRedefine/>
    <w:uiPriority w:val="39"/>
    <w:unhideWhenUsed/>
    <w:rsid w:val="00E30F7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noProof/>
      <w:sz w:val="24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30F7F"/>
    <w:pPr>
      <w:tabs>
        <w:tab w:val="right" w:leader="dot" w:pos="9638"/>
      </w:tabs>
      <w:spacing w:after="100" w:line="259" w:lineRule="auto"/>
    </w:pPr>
    <w:rPr>
      <w:rFonts w:eastAsia="SimSun"/>
      <w:b/>
      <w:noProof/>
      <w:sz w:val="24"/>
      <w:szCs w:val="24"/>
      <w:lang w:val="en-US" w:eastAsia="en-US"/>
    </w:rPr>
  </w:style>
  <w:style w:type="paragraph" w:styleId="33">
    <w:name w:val="toc 3"/>
    <w:basedOn w:val="a"/>
    <w:next w:val="a"/>
    <w:autoRedefine/>
    <w:uiPriority w:val="39"/>
    <w:unhideWhenUsed/>
    <w:rsid w:val="00E30F7F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 w:eastAsia="en-US"/>
    </w:rPr>
  </w:style>
  <w:style w:type="paragraph" w:styleId="af6">
    <w:name w:val="footnote text"/>
    <w:basedOn w:val="a"/>
    <w:link w:val="af7"/>
    <w:rsid w:val="00E30F7F"/>
    <w:pPr>
      <w:jc w:val="both"/>
    </w:pPr>
    <w:rPr>
      <w:lang w:val="en-US" w:eastAsia="en-US"/>
    </w:rPr>
  </w:style>
  <w:style w:type="character" w:customStyle="1" w:styleId="af7">
    <w:name w:val="Текст сноски Знак"/>
    <w:basedOn w:val="a1"/>
    <w:link w:val="af6"/>
    <w:rsid w:val="00E30F7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8">
    <w:name w:val="footnote reference"/>
    <w:rsid w:val="00E30F7F"/>
    <w:rPr>
      <w:vertAlign w:val="superscript"/>
    </w:rPr>
  </w:style>
  <w:style w:type="character" w:styleId="af9">
    <w:name w:val="annotation reference"/>
    <w:uiPriority w:val="99"/>
    <w:rsid w:val="00E30F7F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E30F7F"/>
  </w:style>
  <w:style w:type="character" w:customStyle="1" w:styleId="afb">
    <w:name w:val="Текст примечания Знак"/>
    <w:basedOn w:val="a1"/>
    <w:link w:val="afa"/>
    <w:uiPriority w:val="99"/>
    <w:rsid w:val="00E30F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E30F7F"/>
    <w:rPr>
      <w:b/>
      <w:bCs/>
    </w:rPr>
  </w:style>
  <w:style w:type="character" w:customStyle="1" w:styleId="afd">
    <w:name w:val="Тема примечания Знак"/>
    <w:basedOn w:val="afb"/>
    <w:link w:val="afc"/>
    <w:rsid w:val="00E30F7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E30F7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/>
    </w:rPr>
  </w:style>
  <w:style w:type="paragraph" w:customStyle="1" w:styleId="Standard">
    <w:name w:val="Standard"/>
    <w:rsid w:val="00E30F7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 w:eastAsia="en-US"/>
    </w:rPr>
  </w:style>
  <w:style w:type="character" w:customStyle="1" w:styleId="apple-converted-space">
    <w:name w:val="apple-converted-space"/>
    <w:rsid w:val="00E30F7F"/>
  </w:style>
  <w:style w:type="paragraph" w:customStyle="1" w:styleId="Style3">
    <w:name w:val="Style3"/>
    <w:basedOn w:val="3"/>
    <w:link w:val="Style3Char"/>
    <w:qFormat/>
    <w:rsid w:val="00E30F7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E30F7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"/>
    <w:next w:val="a"/>
    <w:autoRedefine/>
    <w:uiPriority w:val="39"/>
    <w:unhideWhenUsed/>
    <w:rsid w:val="00E30F7F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1">
    <w:name w:val="toc 5"/>
    <w:basedOn w:val="a"/>
    <w:next w:val="a"/>
    <w:autoRedefine/>
    <w:uiPriority w:val="39"/>
    <w:unhideWhenUsed/>
    <w:rsid w:val="00E30F7F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E30F7F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E30F7F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1">
    <w:name w:val="toc 8"/>
    <w:basedOn w:val="a"/>
    <w:next w:val="a"/>
    <w:autoRedefine/>
    <w:uiPriority w:val="39"/>
    <w:unhideWhenUsed/>
    <w:rsid w:val="00E30F7F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1">
    <w:name w:val="toc 9"/>
    <w:basedOn w:val="a"/>
    <w:next w:val="a"/>
    <w:autoRedefine/>
    <w:uiPriority w:val="39"/>
    <w:unhideWhenUsed/>
    <w:rsid w:val="00E30F7F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customStyle="1" w:styleId="Style153">
    <w:name w:val="Style153"/>
    <w:basedOn w:val="a"/>
    <w:uiPriority w:val="99"/>
    <w:rsid w:val="00E30F7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val="ro-RO" w:eastAsia="ro-RO"/>
    </w:rPr>
  </w:style>
  <w:style w:type="character" w:customStyle="1" w:styleId="FontStyle195">
    <w:name w:val="Font Style195"/>
    <w:uiPriority w:val="99"/>
    <w:rsid w:val="00E30F7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"/>
    <w:uiPriority w:val="99"/>
    <w:rsid w:val="00E30F7F"/>
    <w:pPr>
      <w:widowControl w:val="0"/>
      <w:autoSpaceDE w:val="0"/>
      <w:autoSpaceDN w:val="0"/>
      <w:adjustRightInd w:val="0"/>
      <w:spacing w:line="314" w:lineRule="exact"/>
      <w:jc w:val="both"/>
    </w:pPr>
    <w:rPr>
      <w:sz w:val="24"/>
      <w:szCs w:val="24"/>
      <w:lang w:val="ro-RO" w:eastAsia="ro-RO"/>
    </w:rPr>
  </w:style>
  <w:style w:type="character" w:customStyle="1" w:styleId="FontStyle197">
    <w:name w:val="Font Style197"/>
    <w:uiPriority w:val="99"/>
    <w:rsid w:val="00E30F7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30F7F"/>
    <w:rPr>
      <w:rFonts w:ascii="Consolas" w:hAnsi="Consolas"/>
      <w:noProof/>
      <w:lang w:val="ro-RO" w:eastAsia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30F7F"/>
    <w:rPr>
      <w:rFonts w:ascii="Consolas" w:eastAsia="Times New Roman" w:hAnsi="Consolas" w:cs="Times New Roman"/>
      <w:noProof/>
      <w:sz w:val="20"/>
      <w:szCs w:val="20"/>
      <w:lang w:eastAsia="en-US"/>
    </w:rPr>
  </w:style>
  <w:style w:type="paragraph" w:styleId="afe">
    <w:name w:val="No Spacing"/>
    <w:link w:val="aff"/>
    <w:uiPriority w:val="1"/>
    <w:qFormat/>
    <w:rsid w:val="00E3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Без интервала Знак"/>
    <w:link w:val="afe"/>
    <w:uiPriority w:val="1"/>
    <w:rsid w:val="00E30F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lTabel1">
    <w:name w:val="Grilă Tabel1"/>
    <w:basedOn w:val="a2"/>
    <w:next w:val="a9"/>
    <w:uiPriority w:val="39"/>
    <w:rsid w:val="00E30F7F"/>
    <w:pPr>
      <w:spacing w:after="8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1">
    <w:name w:val="doc_header1"/>
    <w:basedOn w:val="a1"/>
    <w:rsid w:val="00E30F7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f0">
    <w:name w:val="Strong"/>
    <w:basedOn w:val="a1"/>
    <w:uiPriority w:val="22"/>
    <w:qFormat/>
    <w:rsid w:val="00E30F7F"/>
    <w:rPr>
      <w:b/>
      <w:bCs/>
    </w:rPr>
  </w:style>
  <w:style w:type="character" w:customStyle="1" w:styleId="notranslate">
    <w:name w:val="notranslate"/>
    <w:basedOn w:val="a1"/>
    <w:rsid w:val="00E30F7F"/>
  </w:style>
  <w:style w:type="character" w:customStyle="1" w:styleId="UnresolvedMention1">
    <w:name w:val="Unresolved Mention1"/>
    <w:basedOn w:val="a1"/>
    <w:uiPriority w:val="99"/>
    <w:semiHidden/>
    <w:unhideWhenUsed/>
    <w:rsid w:val="004F2C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@ms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A00B-0C4F-49E9-B0CA-180639F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Negrescul Ludmila</dc:creator>
  <cp:keywords/>
  <dc:description/>
  <cp:lastModifiedBy>Bouros Gabriela</cp:lastModifiedBy>
  <cp:revision>66</cp:revision>
  <cp:lastPrinted>2022-01-17T06:03:00Z</cp:lastPrinted>
  <dcterms:created xsi:type="dcterms:W3CDTF">2019-03-14T13:40:00Z</dcterms:created>
  <dcterms:modified xsi:type="dcterms:W3CDTF">2022-03-01T14:31:00Z</dcterms:modified>
</cp:coreProperties>
</file>